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B753F" w14:textId="04BF584B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14:paraId="1FAD9960" w14:textId="2B3C70C3"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</w:t>
      </w:r>
      <w:bookmarkStart w:id="0" w:name="_GoBack"/>
      <w:bookmarkEnd w:id="0"/>
      <w:r w:rsidRPr="00FA6560">
        <w:rPr>
          <w:sz w:val="28"/>
          <w:szCs w:val="28"/>
        </w:rPr>
        <w:t xml:space="preserve">ю на </w:t>
      </w:r>
      <w:r w:rsidR="0074404E">
        <w:rPr>
          <w:sz w:val="28"/>
          <w:szCs w:val="28"/>
        </w:rPr>
        <w:t>01.0</w:t>
      </w:r>
      <w:r w:rsidR="00CF7DDD">
        <w:rPr>
          <w:sz w:val="28"/>
          <w:szCs w:val="28"/>
        </w:rPr>
        <w:t>4</w:t>
      </w:r>
      <w:r w:rsidR="0074404E">
        <w:rPr>
          <w:sz w:val="28"/>
          <w:szCs w:val="28"/>
        </w:rPr>
        <w:t>.2020г</w:t>
      </w:r>
      <w:r w:rsidRPr="00FA6560">
        <w:rPr>
          <w:sz w:val="28"/>
          <w:szCs w:val="28"/>
        </w:rPr>
        <w:t>.</w:t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18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977"/>
        <w:gridCol w:w="2099"/>
      </w:tblGrid>
      <w:tr w:rsidR="00CF7DDD" w:rsidRPr="00CF7DDD" w14:paraId="414C6375" w14:textId="77777777" w:rsidTr="00CF7DDD">
        <w:trPr>
          <w:trHeight w:val="601"/>
        </w:trPr>
        <w:tc>
          <w:tcPr>
            <w:tcW w:w="4106" w:type="dxa"/>
            <w:shd w:val="clear" w:color="auto" w:fill="auto"/>
            <w:vAlign w:val="center"/>
            <w:hideMark/>
          </w:tcPr>
          <w:p w14:paraId="484A2444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F5E316C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Сумма размещенных средств (руб.)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B9AEB94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Срок депозита, дней</w:t>
            </w:r>
          </w:p>
        </w:tc>
      </w:tr>
      <w:tr w:rsidR="00CF7DDD" w:rsidRPr="00CF7DDD" w14:paraId="429FA483" w14:textId="77777777" w:rsidTr="00CF7DDD">
        <w:trPr>
          <w:trHeight w:val="315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4581C572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АО «Россельхозбанк»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807431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 7 000 000,00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40F6441B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CF7DDD" w:rsidRPr="00CF7DDD" w14:paraId="144C9131" w14:textId="77777777" w:rsidTr="00CF7DDD">
        <w:trPr>
          <w:trHeight w:val="315"/>
        </w:trPr>
        <w:tc>
          <w:tcPr>
            <w:tcW w:w="4106" w:type="dxa"/>
            <w:vMerge/>
            <w:vAlign w:val="center"/>
            <w:hideMark/>
          </w:tcPr>
          <w:p w14:paraId="0177143A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04FB85B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40 000 000,00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D60593F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CF7DDD" w:rsidRPr="00CF7DDD" w14:paraId="458355F7" w14:textId="77777777" w:rsidTr="00CF7DDD">
        <w:trPr>
          <w:trHeight w:val="315"/>
        </w:trPr>
        <w:tc>
          <w:tcPr>
            <w:tcW w:w="4106" w:type="dxa"/>
            <w:shd w:val="clear" w:color="auto" w:fill="auto"/>
            <w:vAlign w:val="center"/>
            <w:hideMark/>
          </w:tcPr>
          <w:p w14:paraId="586ACD55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Банк ВТБ ПАО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540921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36 000 000,00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6EEE2E5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>365</w:t>
            </w:r>
          </w:p>
        </w:tc>
      </w:tr>
      <w:tr w:rsidR="00CF7DDD" w:rsidRPr="00CF7DDD" w14:paraId="739053D2" w14:textId="77777777" w:rsidTr="00CF7DDD">
        <w:trPr>
          <w:trHeight w:val="315"/>
        </w:trPr>
        <w:tc>
          <w:tcPr>
            <w:tcW w:w="4106" w:type="dxa"/>
            <w:vMerge w:val="restart"/>
            <w:shd w:val="clear" w:color="auto" w:fill="auto"/>
            <w:vAlign w:val="center"/>
            <w:hideMark/>
          </w:tcPr>
          <w:p w14:paraId="5A85B86D" w14:textId="1D0DB8D3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F7DDD">
              <w:rPr>
                <w:color w:val="000000"/>
                <w:sz w:val="28"/>
                <w:szCs w:val="28"/>
              </w:rPr>
              <w:t>Совкомбанк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7010351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10 000 000,00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5CE90C79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CF7DDD" w:rsidRPr="00CF7DDD" w14:paraId="1AF8FA96" w14:textId="77777777" w:rsidTr="00CF7DDD">
        <w:trPr>
          <w:trHeight w:val="315"/>
        </w:trPr>
        <w:tc>
          <w:tcPr>
            <w:tcW w:w="4106" w:type="dxa"/>
            <w:vMerge/>
            <w:vAlign w:val="center"/>
            <w:hideMark/>
          </w:tcPr>
          <w:p w14:paraId="02ECA5A4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B9B2BEA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15 000 000,00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1AF097B7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330</w:t>
            </w:r>
          </w:p>
        </w:tc>
      </w:tr>
      <w:tr w:rsidR="00CF7DDD" w:rsidRPr="00CF7DDD" w14:paraId="028D8EE0" w14:textId="77777777" w:rsidTr="00CF7DDD">
        <w:trPr>
          <w:trHeight w:val="157"/>
        </w:trPr>
        <w:tc>
          <w:tcPr>
            <w:tcW w:w="4106" w:type="dxa"/>
            <w:vMerge/>
            <w:vAlign w:val="center"/>
            <w:hideMark/>
          </w:tcPr>
          <w:p w14:paraId="5CB1FB52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30366C9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43 000 000,00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48AF960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>365</w:t>
            </w:r>
          </w:p>
        </w:tc>
      </w:tr>
      <w:tr w:rsidR="00CF7DDD" w:rsidRPr="00CF7DDD" w14:paraId="6C2DEFCD" w14:textId="77777777" w:rsidTr="00CF7DDD">
        <w:trPr>
          <w:trHeight w:val="189"/>
        </w:trPr>
        <w:tc>
          <w:tcPr>
            <w:tcW w:w="4106" w:type="dxa"/>
            <w:shd w:val="clear" w:color="auto" w:fill="auto"/>
            <w:vAlign w:val="center"/>
            <w:hideMark/>
          </w:tcPr>
          <w:p w14:paraId="0BAEE74B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ПАО «Сбербанк России»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EBD967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20 000 000,00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260014E2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366</w:t>
            </w:r>
          </w:p>
        </w:tc>
      </w:tr>
      <w:tr w:rsidR="00CF7DDD" w:rsidRPr="00CF7DDD" w14:paraId="4F14ABAD" w14:textId="77777777" w:rsidTr="00CF7DDD">
        <w:trPr>
          <w:trHeight w:val="315"/>
        </w:trPr>
        <w:tc>
          <w:tcPr>
            <w:tcW w:w="4106" w:type="dxa"/>
            <w:shd w:val="clear" w:color="auto" w:fill="auto"/>
            <w:vAlign w:val="center"/>
            <w:hideMark/>
          </w:tcPr>
          <w:p w14:paraId="3955732D" w14:textId="64C545D4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 xml:space="preserve">ПАО Банк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F7DDD">
              <w:rPr>
                <w:color w:val="000000"/>
                <w:sz w:val="28"/>
                <w:szCs w:val="28"/>
              </w:rPr>
              <w:t>ФК Открытие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E3047D0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30 000 000,00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D3FAE76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364</w:t>
            </w:r>
          </w:p>
        </w:tc>
      </w:tr>
      <w:tr w:rsidR="00CF7DDD" w:rsidRPr="00CF7DDD" w14:paraId="1E8923BF" w14:textId="77777777" w:rsidTr="00CF7DDD">
        <w:trPr>
          <w:trHeight w:val="169"/>
        </w:trPr>
        <w:tc>
          <w:tcPr>
            <w:tcW w:w="4106" w:type="dxa"/>
            <w:vMerge w:val="restart"/>
            <w:shd w:val="clear" w:color="auto" w:fill="auto"/>
            <w:noWrap/>
            <w:vAlign w:val="center"/>
            <w:hideMark/>
          </w:tcPr>
          <w:p w14:paraId="670AD846" w14:textId="4C9E9DF9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 xml:space="preserve">ПАО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F7DDD">
              <w:rPr>
                <w:color w:val="000000"/>
                <w:sz w:val="28"/>
                <w:szCs w:val="28"/>
              </w:rPr>
              <w:t>Промсвязьбанк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17D9C3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12 000 000,00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7C09C9A1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CF7DDD" w:rsidRPr="00CF7DDD" w14:paraId="3A0CBBE3" w14:textId="77777777" w:rsidTr="00CF7DDD">
        <w:trPr>
          <w:trHeight w:val="315"/>
        </w:trPr>
        <w:tc>
          <w:tcPr>
            <w:tcW w:w="4106" w:type="dxa"/>
            <w:vMerge/>
            <w:vAlign w:val="center"/>
            <w:hideMark/>
          </w:tcPr>
          <w:p w14:paraId="0E2D0C6A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41F08F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45 000 000,00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09B684AE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365</w:t>
            </w:r>
          </w:p>
        </w:tc>
      </w:tr>
      <w:tr w:rsidR="00CF7DDD" w:rsidRPr="00CF7DDD" w14:paraId="3BE2FE4A" w14:textId="77777777" w:rsidTr="00CF7DDD">
        <w:trPr>
          <w:trHeight w:val="207"/>
        </w:trPr>
        <w:tc>
          <w:tcPr>
            <w:tcW w:w="4106" w:type="dxa"/>
            <w:vMerge/>
            <w:vAlign w:val="center"/>
            <w:hideMark/>
          </w:tcPr>
          <w:p w14:paraId="1590C18B" w14:textId="77777777" w:rsidR="00CF7DDD" w:rsidRPr="00CF7DDD" w:rsidRDefault="00CF7DDD" w:rsidP="007314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D5DAF4F" w14:textId="77777777" w:rsidR="00CF7DDD" w:rsidRPr="00CF7DDD" w:rsidRDefault="00CF7DDD" w:rsidP="00731482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   7 000 000,00   </w:t>
            </w:r>
          </w:p>
        </w:tc>
        <w:tc>
          <w:tcPr>
            <w:tcW w:w="2099" w:type="dxa"/>
            <w:shd w:val="clear" w:color="auto" w:fill="auto"/>
            <w:vAlign w:val="center"/>
            <w:hideMark/>
          </w:tcPr>
          <w:p w14:paraId="3E1B6448" w14:textId="77777777" w:rsidR="00CF7DDD" w:rsidRPr="00CF7DDD" w:rsidRDefault="00CF7DDD" w:rsidP="00731482">
            <w:pPr>
              <w:jc w:val="center"/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329</w:t>
            </w:r>
          </w:p>
        </w:tc>
      </w:tr>
      <w:tr w:rsidR="00CF7DDD" w:rsidRPr="00CF7DDD" w14:paraId="45BAF3DD" w14:textId="77777777" w:rsidTr="00CF7DDD">
        <w:trPr>
          <w:trHeight w:val="207"/>
        </w:trPr>
        <w:tc>
          <w:tcPr>
            <w:tcW w:w="4106" w:type="dxa"/>
            <w:vAlign w:val="center"/>
          </w:tcPr>
          <w:p w14:paraId="6A8F09E0" w14:textId="721A2F77" w:rsidR="00CF7DDD" w:rsidRPr="00CF7DDD" w:rsidRDefault="00CF7DDD" w:rsidP="00CF7DDD">
            <w:pPr>
              <w:rPr>
                <w:color w:val="000000"/>
                <w:sz w:val="28"/>
                <w:szCs w:val="28"/>
              </w:rPr>
            </w:pPr>
            <w:r w:rsidRPr="00CF7DDD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7AC439" w14:textId="397229F2" w:rsidR="00CF7DDD" w:rsidRPr="00CF7DDD" w:rsidRDefault="00CF7DDD" w:rsidP="00CF7DDD">
            <w:pPr>
              <w:jc w:val="center"/>
              <w:rPr>
                <w:sz w:val="28"/>
                <w:szCs w:val="28"/>
              </w:rPr>
            </w:pPr>
            <w:r w:rsidRPr="00CF7DDD">
              <w:rPr>
                <w:sz w:val="28"/>
                <w:szCs w:val="28"/>
              </w:rPr>
              <w:t xml:space="preserve">        265 000 000,00   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5CC67D1F" w14:textId="77777777" w:rsidR="00CF7DDD" w:rsidRPr="00CF7DDD" w:rsidRDefault="00CF7DDD" w:rsidP="00CF7D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1F10A6"/>
    <w:rsid w:val="00401CD1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10</cp:revision>
  <dcterms:created xsi:type="dcterms:W3CDTF">2018-08-20T08:02:00Z</dcterms:created>
  <dcterms:modified xsi:type="dcterms:W3CDTF">2020-08-06T08:37:00Z</dcterms:modified>
</cp:coreProperties>
</file>