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B65A34">
        <w:rPr>
          <w:sz w:val="28"/>
          <w:szCs w:val="28"/>
        </w:rPr>
        <w:t>07</w:t>
      </w:r>
      <w:r w:rsidR="00505045">
        <w:rPr>
          <w:sz w:val="28"/>
          <w:szCs w:val="28"/>
        </w:rPr>
        <w:t>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B65A34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«СКБ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10 200 000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377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"Азиатско-Тихоокеанский Банк" (ОАО)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36 000 000</w:t>
            </w:r>
          </w:p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C3E46">
              <w:rPr>
                <w:sz w:val="22"/>
                <w:szCs w:val="22"/>
              </w:rPr>
              <w:t>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366</w:t>
            </w:r>
          </w:p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«МДМ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32 200 000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iCs/>
                <w:sz w:val="22"/>
                <w:szCs w:val="22"/>
              </w:rPr>
              <w:t>ОАО "ТЭМБР-БАНК"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21 800 000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366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iCs/>
                <w:sz w:val="22"/>
                <w:szCs w:val="22"/>
              </w:rPr>
              <w:t>ОАО "Россельхозбанк"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16 200 000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365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6 800 000</w:t>
            </w:r>
          </w:p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</w:t>
            </w:r>
            <w:r w:rsidRPr="000C3E46">
              <w:rPr>
                <w:sz w:val="22"/>
                <w:szCs w:val="22"/>
              </w:rPr>
              <w:t>00 000</w:t>
            </w:r>
          </w:p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 w:rsidRPr="000C3E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C3E46">
              <w:rPr>
                <w:sz w:val="22"/>
                <w:szCs w:val="22"/>
              </w:rPr>
              <w:t>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610</w:t>
            </w:r>
          </w:p>
          <w:p w:rsidR="00B65A34" w:rsidRDefault="00B65A34" w:rsidP="007F3843">
            <w:pPr>
              <w:jc w:val="center"/>
              <w:rPr>
                <w:sz w:val="22"/>
                <w:szCs w:val="22"/>
              </w:rPr>
            </w:pPr>
            <w:r w:rsidRPr="003E0387">
              <w:rPr>
                <w:sz w:val="22"/>
                <w:szCs w:val="22"/>
              </w:rPr>
              <w:t>367</w:t>
            </w:r>
          </w:p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F42228">
              <w:rPr>
                <w:iCs/>
                <w:sz w:val="22"/>
                <w:szCs w:val="22"/>
              </w:rPr>
              <w:t>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АКБ «</w:t>
            </w:r>
            <w:proofErr w:type="spellStart"/>
            <w:r w:rsidRPr="00F42228">
              <w:rPr>
                <w:color w:val="000000"/>
                <w:sz w:val="22"/>
                <w:szCs w:val="22"/>
              </w:rPr>
              <w:t>Связьбанк</w:t>
            </w:r>
            <w:proofErr w:type="spellEnd"/>
            <w:r w:rsidRPr="00F422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12 000 000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3"/>
                <w:szCs w:val="23"/>
              </w:rPr>
            </w:pPr>
            <w:r w:rsidRPr="003E0387">
              <w:rPr>
                <w:sz w:val="23"/>
                <w:szCs w:val="23"/>
              </w:rPr>
              <w:t>385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ПАО АКБ «РОСБАНК»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8 000 000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3"/>
                <w:szCs w:val="23"/>
              </w:rPr>
            </w:pPr>
            <w:r w:rsidRPr="003E0387">
              <w:rPr>
                <w:sz w:val="23"/>
                <w:szCs w:val="23"/>
              </w:rPr>
              <w:t>365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Default="00B65A34" w:rsidP="007F384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ПАО Банк «ФК Открытие»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0C3E46" w:rsidRDefault="00B65A34" w:rsidP="007F3843">
            <w:pPr>
              <w:jc w:val="center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7 100 000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Банк ВТБ 24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3E0387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</w:tr>
      <w:tr w:rsidR="00B65A34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202 400</w:t>
            </w:r>
            <w:r w:rsidRPr="00F42228">
              <w:rPr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A34" w:rsidRPr="00F42228" w:rsidRDefault="00B65A34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61306"/>
    <w:rsid w:val="00183D3D"/>
    <w:rsid w:val="001A0982"/>
    <w:rsid w:val="001F10A6"/>
    <w:rsid w:val="002710E3"/>
    <w:rsid w:val="002D3C75"/>
    <w:rsid w:val="0031133D"/>
    <w:rsid w:val="004B0439"/>
    <w:rsid w:val="004B6F05"/>
    <w:rsid w:val="00505045"/>
    <w:rsid w:val="00594083"/>
    <w:rsid w:val="005D507B"/>
    <w:rsid w:val="0064357C"/>
    <w:rsid w:val="007F7DB2"/>
    <w:rsid w:val="00935F78"/>
    <w:rsid w:val="00996DD8"/>
    <w:rsid w:val="00A01A3E"/>
    <w:rsid w:val="00B65A34"/>
    <w:rsid w:val="00BB37B0"/>
    <w:rsid w:val="00D45CE6"/>
    <w:rsid w:val="00E50D23"/>
    <w:rsid w:val="00FA6560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2018-08-20T08:02:00Z</dcterms:created>
  <dcterms:modified xsi:type="dcterms:W3CDTF">2018-08-21T07:36:00Z</dcterms:modified>
</cp:coreProperties>
</file>