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EB" w:rsidRPr="00814F6B" w:rsidRDefault="00683AEB" w:rsidP="00683AEB">
      <w:pPr>
        <w:ind w:firstLine="0"/>
        <w:jc w:val="center"/>
        <w:rPr>
          <w:rFonts w:eastAsia="Times New Roman"/>
          <w:bCs/>
          <w:color w:val="000000" w:themeColor="text1"/>
          <w:sz w:val="16"/>
          <w:szCs w:val="16"/>
          <w:lang w:eastAsia="ru-RU"/>
        </w:rPr>
      </w:pPr>
      <w:bookmarkStart w:id="0" w:name="_Hlk11670708"/>
      <w:r w:rsidRPr="00814F6B">
        <w:rPr>
          <w:rFonts w:eastAsia="Times New Roman"/>
          <w:bCs/>
          <w:color w:val="000000" w:themeColor="text1"/>
          <w:sz w:val="16"/>
          <w:szCs w:val="16"/>
          <w:lang w:eastAsia="ru-RU"/>
        </w:rPr>
        <w:t>Извещение о запросе предложений</w:t>
      </w:r>
    </w:p>
    <w:p w:rsidR="00683AEB" w:rsidRPr="00814F6B" w:rsidRDefault="00683AEB" w:rsidP="00683AEB">
      <w:pPr>
        <w:ind w:left="6237" w:firstLine="0"/>
        <w:jc w:val="left"/>
        <w:rPr>
          <w:rFonts w:eastAsia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683AEB" w:rsidRPr="00814F6B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before="120" w:after="120" w:line="216" w:lineRule="auto"/>
              <w:ind w:firstLine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1. Сведения о заказчике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Некоммерческая организация «Фонд содействия кредитованию  </w:t>
            </w:r>
            <w:r w:rsidR="00177B50" w:rsidRPr="00814F6B">
              <w:rPr>
                <w:bCs/>
                <w:color w:val="000000" w:themeColor="text1"/>
                <w:sz w:val="16"/>
                <w:szCs w:val="16"/>
              </w:rPr>
              <w:t>с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убъектов малого и среднего предпринимательства Амурской области» 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Благовещенск, ул. </w:t>
            </w:r>
            <w:proofErr w:type="spellStart"/>
            <w:r w:rsidRPr="00814F6B">
              <w:rPr>
                <w:bCs/>
                <w:color w:val="000000" w:themeColor="text1"/>
                <w:sz w:val="16"/>
                <w:szCs w:val="16"/>
              </w:rPr>
              <w:t>Зейская</w:t>
            </w:r>
            <w:proofErr w:type="spellEnd"/>
            <w:r w:rsidRPr="00814F6B">
              <w:rPr>
                <w:bCs/>
                <w:color w:val="000000" w:themeColor="text1"/>
                <w:sz w:val="16"/>
                <w:szCs w:val="16"/>
              </w:rPr>
              <w:t>, 287.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Телефон: +7(4162)772646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Благовещенск, ул. </w:t>
            </w:r>
            <w:proofErr w:type="spellStart"/>
            <w:r w:rsidRPr="00814F6B">
              <w:rPr>
                <w:bCs/>
                <w:color w:val="000000" w:themeColor="text1"/>
                <w:sz w:val="16"/>
                <w:szCs w:val="16"/>
              </w:rPr>
              <w:t>Зейская</w:t>
            </w:r>
            <w:proofErr w:type="spellEnd"/>
            <w:r w:rsidRPr="00814F6B">
              <w:rPr>
                <w:bCs/>
                <w:color w:val="000000" w:themeColor="text1"/>
                <w:sz w:val="16"/>
                <w:szCs w:val="16"/>
              </w:rPr>
              <w:t>, 287.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pacing w:line="216" w:lineRule="auto"/>
              <w:ind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(</w:t>
            </w: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4162</w:t>
            </w: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) </w:t>
            </w: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77 26 46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pacing w:line="216" w:lineRule="auto"/>
              <w:ind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</w:tcPr>
          <w:p w:rsidR="00683AEB" w:rsidRPr="00814F6B" w:rsidRDefault="00683AEB" w:rsidP="00CA082F">
            <w:pPr>
              <w:spacing w:line="216" w:lineRule="auto"/>
              <w:ind w:left="64" w:right="140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Проведение круглого стола «</w:t>
            </w:r>
            <w:r w:rsidR="0032692A" w:rsidRPr="00814F6B">
              <w:rPr>
                <w:bCs/>
                <w:color w:val="000000" w:themeColor="text1"/>
                <w:sz w:val="16"/>
                <w:szCs w:val="16"/>
              </w:rPr>
              <w:t>Ответственность руководителей организаций при осуществлении предпринимательской деятельности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>».</w:t>
            </w:r>
          </w:p>
        </w:tc>
      </w:tr>
      <w:tr w:rsidR="00683AEB" w:rsidRPr="00814F6B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hd w:val="clear" w:color="auto" w:fill="FFFFFF"/>
              <w:spacing w:line="25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Проведение круглого стола </w:t>
            </w:r>
            <w:r w:rsidRPr="00814F6B">
              <w:rPr>
                <w:color w:val="000000" w:themeColor="text1"/>
                <w:sz w:val="16"/>
                <w:szCs w:val="16"/>
              </w:rPr>
              <w:t>осуществляется Исполнителем в соответствии с установленными требованиями:</w:t>
            </w:r>
          </w:p>
          <w:p w:rsidR="00683AEB" w:rsidRPr="00814F6B" w:rsidRDefault="00683AEB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участие в круглом стола оформляется заявкой и </w:t>
            </w:r>
            <w:proofErr w:type="spellStart"/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и</w:t>
            </w:r>
            <w:proofErr w:type="spellEnd"/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подтверждается в журнале посещаемости;</w:t>
            </w:r>
          </w:p>
          <w:p w:rsidR="00683AEB" w:rsidRPr="00814F6B" w:rsidRDefault="00683AEB" w:rsidP="00CA082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наличие программы круглого стола</w:t>
            </w:r>
            <w:r w:rsidRPr="00814F6B">
              <w:rPr>
                <w:color w:val="000000" w:themeColor="text1"/>
                <w:spacing w:val="-1"/>
                <w:sz w:val="16"/>
                <w:szCs w:val="16"/>
              </w:rPr>
              <w:t xml:space="preserve">, </w:t>
            </w:r>
            <w:r w:rsidRPr="00814F6B">
              <w:rPr>
                <w:color w:val="000000" w:themeColor="text1"/>
                <w:sz w:val="16"/>
                <w:szCs w:val="16"/>
              </w:rPr>
              <w:t>разработанной   Исполнителем и согласованной     Заказчиком;</w:t>
            </w:r>
          </w:p>
          <w:p w:rsidR="00683AEB" w:rsidRPr="00814F6B" w:rsidRDefault="00683AEB" w:rsidP="00CA082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2)   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круглый стол </w:t>
            </w: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должен быть ориентирован на аудиторию слушателей, нуждающихся в получении дополнительных знаний по теме круглого стола;</w:t>
            </w:r>
          </w:p>
          <w:p w:rsidR="00683AEB" w:rsidRPr="00814F6B" w:rsidRDefault="00683AEB" w:rsidP="00CA082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3) продолжительность круглого стола: не менее 2-х часов; 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4) количество участников тренинга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–н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е менее </w:t>
            </w:r>
            <w:r w:rsidR="00C67682">
              <w:rPr>
                <w:bCs/>
                <w:color w:val="000000" w:themeColor="text1"/>
                <w:sz w:val="16"/>
                <w:szCs w:val="16"/>
              </w:rPr>
              <w:t>3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0 человек, из них   </w:t>
            </w:r>
            <w:r w:rsidR="00C67682">
              <w:rPr>
                <w:bCs/>
                <w:color w:val="000000" w:themeColor="text1"/>
                <w:sz w:val="16"/>
                <w:szCs w:val="16"/>
              </w:rPr>
              <w:t>25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человек должны составлять  работники (сотрудники) субъектов МСП Амурской области;</w:t>
            </w:r>
          </w:p>
          <w:p w:rsidR="00683AEB" w:rsidRPr="00814F6B" w:rsidRDefault="00683AEB" w:rsidP="00CA082F">
            <w:pPr>
              <w:spacing w:line="21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5) обеспечение рекламной компании по организации и проведению круглого стола;</w:t>
            </w:r>
          </w:p>
          <w:p w:rsidR="00683AEB" w:rsidRPr="00814F6B" w:rsidRDefault="00683AEB" w:rsidP="00CA082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6) обеспечение участников круглого стола помещением и оборудованием, отвечающим требованиям качества и безопасности, методическим и раздаточным материалом.</w:t>
            </w:r>
          </w:p>
          <w:p w:rsidR="00683AEB" w:rsidRPr="00814F6B" w:rsidRDefault="00683AEB" w:rsidP="00CA082F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683AEB" w:rsidRPr="00814F6B" w:rsidRDefault="00683AEB" w:rsidP="00CA082F">
            <w:pPr>
              <w:widowControl w:val="0"/>
              <w:spacing w:line="25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Услуга должна быть оказана с соблюдением установленных требований, качественно и в полном объеме.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u w:val="single"/>
              </w:rPr>
            </w:pPr>
            <w:r w:rsidRPr="00814F6B">
              <w:rPr>
                <w:color w:val="000000" w:themeColor="text1"/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 xml:space="preserve">3) </w:t>
            </w:r>
            <w:proofErr w:type="gramStart"/>
            <w:r w:rsidRPr="00814F6B">
              <w:rPr>
                <w:color w:val="000000" w:themeColor="text1"/>
                <w:sz w:val="16"/>
                <w:szCs w:val="16"/>
              </w:rPr>
              <w:t>осуществляющих</w:t>
            </w:r>
            <w:proofErr w:type="gramEnd"/>
            <w:r w:rsidRPr="00814F6B">
              <w:rPr>
                <w:color w:val="000000" w:themeColor="text1"/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814F6B">
                <w:rPr>
                  <w:color w:val="000000" w:themeColor="text1"/>
                  <w:sz w:val="16"/>
                  <w:szCs w:val="16"/>
                </w:rPr>
                <w:t>законодательством</w:t>
              </w:r>
            </w:hyperlink>
            <w:r w:rsidRPr="00814F6B">
              <w:rPr>
                <w:color w:val="000000" w:themeColor="text1"/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814F6B">
                <w:rPr>
                  <w:color w:val="000000" w:themeColor="text1"/>
                  <w:sz w:val="16"/>
                  <w:szCs w:val="16"/>
                </w:rPr>
                <w:t>подакцизных</w:t>
              </w:r>
            </w:hyperlink>
            <w:r w:rsidRPr="00814F6B">
              <w:rPr>
                <w:color w:val="000000" w:themeColor="text1"/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814F6B">
                <w:rPr>
                  <w:color w:val="000000" w:themeColor="text1"/>
                  <w:sz w:val="16"/>
                  <w:szCs w:val="16"/>
                </w:rPr>
                <w:t>общераспространенных</w:t>
              </w:r>
            </w:hyperlink>
            <w:r w:rsidRPr="00814F6B">
              <w:rPr>
                <w:color w:val="000000" w:themeColor="text1"/>
                <w:sz w:val="16"/>
                <w:szCs w:val="16"/>
              </w:rPr>
              <w:t xml:space="preserve"> полезных ископаемых</w:t>
            </w:r>
          </w:p>
        </w:tc>
      </w:tr>
      <w:tr w:rsidR="00683AEB" w:rsidRPr="00814F6B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Заявка оформляется    по форме    № 1 к извещению</w:t>
            </w:r>
          </w:p>
          <w:p w:rsidR="00683AEB" w:rsidRPr="00814F6B" w:rsidRDefault="00683AEB" w:rsidP="00CA082F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83AEB" w:rsidRPr="00814F6B" w:rsidTr="00CA082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6.  Требования к описанию участником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8EC" w:rsidRPr="00814F6B" w:rsidRDefault="004318EC" w:rsidP="004318EC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:rsidR="004318EC" w:rsidRPr="00814F6B" w:rsidRDefault="004318EC" w:rsidP="004318EC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-наличие программы </w:t>
            </w:r>
            <w:r w:rsidRPr="00814F6B">
              <w:rPr>
                <w:color w:val="000000" w:themeColor="text1"/>
                <w:sz w:val="16"/>
                <w:szCs w:val="16"/>
              </w:rPr>
              <w:t>круглого стола;</w:t>
            </w:r>
          </w:p>
          <w:p w:rsidR="004318EC" w:rsidRPr="00814F6B" w:rsidRDefault="004318EC" w:rsidP="004318EC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-наличие </w:t>
            </w:r>
            <w:r w:rsidRPr="00814F6B">
              <w:rPr>
                <w:color w:val="000000" w:themeColor="text1"/>
                <w:sz w:val="16"/>
                <w:szCs w:val="16"/>
              </w:rPr>
              <w:t>модератора, который  обязан осуществить подготовку в рамках заданной темы круглого стола, а также экспертов, которые могли бы дать квалифицированные ответы на вопросы, возникающие в рамках обсуждения темы круглого стола;</w:t>
            </w:r>
          </w:p>
          <w:p w:rsidR="004318EC" w:rsidRPr="00814F6B" w:rsidRDefault="004318EC" w:rsidP="004318EC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 xml:space="preserve">- рассылка предполагаемым участникам информационных писем и приглашений к участию в данном мероприятии; </w:t>
            </w:r>
          </w:p>
          <w:p w:rsidR="004318EC" w:rsidRPr="00814F6B" w:rsidRDefault="004318EC" w:rsidP="004318EC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14F6B">
              <w:rPr>
                <w:color w:val="000000" w:themeColor="text1"/>
                <w:sz w:val="16"/>
                <w:szCs w:val="16"/>
              </w:rPr>
              <w:t>-формировани</w:t>
            </w:r>
            <w:r w:rsidR="00814F6B" w:rsidRPr="00814F6B">
              <w:rPr>
                <w:color w:val="000000" w:themeColor="text1"/>
                <w:sz w:val="16"/>
                <w:szCs w:val="16"/>
              </w:rPr>
              <w:t>е</w:t>
            </w:r>
            <w:r w:rsidRPr="00814F6B">
              <w:rPr>
                <w:color w:val="000000" w:themeColor="text1"/>
                <w:sz w:val="16"/>
                <w:szCs w:val="16"/>
              </w:rPr>
              <w:t xml:space="preserve"> группы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в количестве  не менее 20 человек, из них   15 человек должны составлять работники (сотрудники) субъектов МСП Амурской области,</w:t>
            </w:r>
            <w:r w:rsidRPr="00814F6B">
              <w:rPr>
                <w:color w:val="000000" w:themeColor="text1"/>
                <w:sz w:val="16"/>
                <w:szCs w:val="16"/>
              </w:rPr>
              <w:t xml:space="preserve">  а также должностные лица, представители исполнительной власти, органов местного самоуправления от которых зависит принятие решений;</w:t>
            </w:r>
          </w:p>
          <w:p w:rsidR="004318EC" w:rsidRPr="00814F6B" w:rsidRDefault="004318EC" w:rsidP="004318EC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lastRenderedPageBreak/>
              <w:t>- наличие помещения (помещений) и оборудования, отвечающих требованиям качества и безопасности;</w:t>
            </w:r>
          </w:p>
          <w:p w:rsidR="004318EC" w:rsidRPr="00814F6B" w:rsidRDefault="004318EC" w:rsidP="004318EC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-наличие информационного, методического и раздаточного материала по теме круглого стола;</w:t>
            </w:r>
          </w:p>
          <w:p w:rsidR="004318EC" w:rsidRPr="00814F6B" w:rsidRDefault="004318EC" w:rsidP="004318EC">
            <w:pPr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- способы продвижения информации об   организации и проведении круглого стола (рекламная кампания);</w:t>
            </w:r>
          </w:p>
          <w:p w:rsidR="004318EC" w:rsidRPr="00814F6B" w:rsidRDefault="004318EC" w:rsidP="004318EC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Style w:val="s2"/>
                <w:bCs/>
                <w:color w:val="000000" w:themeColor="text1"/>
                <w:sz w:val="16"/>
                <w:szCs w:val="16"/>
                <w:shd w:val="clear" w:color="auto" w:fill="FFFFFF"/>
              </w:rPr>
              <w:t>-анкетирование участников круглого стола</w:t>
            </w: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:rsidR="004318EC" w:rsidRPr="00814F6B" w:rsidRDefault="004318EC" w:rsidP="004318EC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приемки оказанных услуг.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7. 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341265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>675000, Амурская область,</w:t>
            </w:r>
            <w:r w:rsidR="0034126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341265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="00341265">
              <w:rPr>
                <w:bCs/>
                <w:color w:val="000000" w:themeColor="text1"/>
                <w:sz w:val="16"/>
                <w:szCs w:val="16"/>
              </w:rPr>
              <w:t>. Благовещенск.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683AEB" w:rsidRPr="00814F6B" w:rsidTr="00CA082F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ar-SA"/>
              </w:rPr>
              <w:t xml:space="preserve">До 31 июля 2019 года </w:t>
            </w:r>
          </w:p>
          <w:p w:rsidR="00683AEB" w:rsidRPr="00814F6B" w:rsidRDefault="00683AEB" w:rsidP="00CA082F">
            <w:pPr>
              <w:keepNext/>
              <w:keepLines/>
              <w:spacing w:line="216" w:lineRule="auto"/>
              <w:ind w:right="40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32692A" w:rsidP="00CA08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ar-SA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683AEB"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0 (</w:t>
            </w: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сорок</w:t>
            </w:r>
            <w:r w:rsidR="00683AEB"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тысяч) рублей 00 копеек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с момента подписания Сторонами Акта сдачи-приемки оказанных услуг, на основании счета, выставленного Заказчиком.</w:t>
            </w:r>
          </w:p>
          <w:p w:rsidR="00683AEB" w:rsidRPr="00814F6B" w:rsidRDefault="00683AEB" w:rsidP="00CA082F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Цена по договору (стоимость услуг)</w:t>
            </w:r>
            <w:r w:rsidR="0032692A"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включает в себя все расходы, на подготовку, организацию и проведение мероприятия, оплату услуг модераторов, консультантов, экспертов, методический и информационный материал, транспортные расходы, на страхование, уплату налогов, сборов и других обязательных платежей.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Заявка подается в запечатанном конверте.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lang w:eastAsia="ru-RU"/>
              </w:rPr>
              <w:t>Заявка может быть подана:</w:t>
            </w:r>
          </w:p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Благовещенск, ул. </w:t>
            </w:r>
            <w:proofErr w:type="spellStart"/>
            <w:r w:rsidRPr="00814F6B">
              <w:rPr>
                <w:bCs/>
                <w:color w:val="000000" w:themeColor="text1"/>
                <w:sz w:val="16"/>
                <w:szCs w:val="16"/>
              </w:rPr>
              <w:t>Зейская</w:t>
            </w:r>
            <w:proofErr w:type="spellEnd"/>
            <w:r w:rsidRPr="00814F6B">
              <w:rPr>
                <w:bCs/>
                <w:color w:val="000000" w:themeColor="text1"/>
                <w:sz w:val="16"/>
                <w:szCs w:val="16"/>
              </w:rPr>
              <w:t>, 287;</w:t>
            </w:r>
          </w:p>
          <w:p w:rsidR="00683AEB" w:rsidRPr="00814F6B" w:rsidRDefault="00683AEB" w:rsidP="00CA082F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Благовещенск, ул. </w:t>
            </w:r>
            <w:proofErr w:type="spellStart"/>
            <w:r w:rsidRPr="00814F6B">
              <w:rPr>
                <w:bCs/>
                <w:color w:val="000000" w:themeColor="text1"/>
                <w:sz w:val="16"/>
                <w:szCs w:val="16"/>
              </w:rPr>
              <w:t>Зейская</w:t>
            </w:r>
            <w:proofErr w:type="spellEnd"/>
            <w:r w:rsidRPr="00814F6B">
              <w:rPr>
                <w:bCs/>
                <w:color w:val="000000" w:themeColor="text1"/>
                <w:sz w:val="16"/>
                <w:szCs w:val="16"/>
              </w:rPr>
              <w:t>, 287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. Благовещенск, ул. </w:t>
            </w:r>
            <w:proofErr w:type="spellStart"/>
            <w:r w:rsidRPr="00814F6B">
              <w:rPr>
                <w:bCs/>
                <w:color w:val="000000" w:themeColor="text1"/>
                <w:sz w:val="16"/>
                <w:szCs w:val="16"/>
              </w:rPr>
              <w:t>Зейская</w:t>
            </w:r>
            <w:proofErr w:type="spellEnd"/>
            <w:r w:rsidRPr="00814F6B">
              <w:rPr>
                <w:bCs/>
                <w:color w:val="000000" w:themeColor="text1"/>
                <w:sz w:val="16"/>
                <w:szCs w:val="16"/>
              </w:rPr>
              <w:t>, 287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14. Начало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9F543E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9F543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.06.2019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9F543E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9F543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.06.2019</w:t>
            </w:r>
          </w:p>
        </w:tc>
      </w:tr>
      <w:tr w:rsidR="00683AEB" w:rsidRPr="00814F6B" w:rsidTr="00CA082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16.Требования к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14F6B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Участником закупки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оказывающее </w:t>
            </w:r>
            <w:r w:rsidRPr="00814F6B">
              <w:rPr>
                <w:color w:val="000000" w:themeColor="text1"/>
                <w:sz w:val="16"/>
                <w:szCs w:val="16"/>
                <w:shd w:val="clear" w:color="auto" w:fill="FFFFFF"/>
              </w:rPr>
              <w:t>услуги по вопросам коммерческой деятельности в области права.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814F6B">
              <w:rPr>
                <w:color w:val="000000" w:themeColor="text1"/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83AEB" w:rsidRPr="00814F6B" w:rsidRDefault="00683AEB" w:rsidP="00CA082F">
            <w:pPr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683AEB" w:rsidRPr="00814F6B" w:rsidTr="00CA082F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lastRenderedPageBreak/>
              <w:t xml:space="preserve">17. Перечень документов, представляемых в составе конкурсной заявки 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</w:tcPr>
          <w:p w:rsidR="00683AEB" w:rsidRPr="00814F6B" w:rsidRDefault="00683AEB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683AEB" w:rsidRPr="00814F6B" w:rsidRDefault="00683AEB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1" w:name="_Hlk10464566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Смета расчета </w:t>
            </w: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814F6B">
              <w:rPr>
                <w:bCs/>
                <w:color w:val="000000" w:themeColor="text1"/>
                <w:sz w:val="16"/>
                <w:szCs w:val="16"/>
              </w:rPr>
              <w:t>по форме       № 2 к извещению.</w:t>
            </w:r>
          </w:p>
          <w:p w:rsidR="00683AEB" w:rsidRPr="00814F6B" w:rsidRDefault="00683AEB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Программа круглого стола (в </w:t>
            </w:r>
            <w:bookmarkStart w:id="2" w:name="_GoBack"/>
            <w:bookmarkEnd w:id="2"/>
            <w:r w:rsidRPr="00814F6B">
              <w:rPr>
                <w:bCs/>
                <w:color w:val="000000" w:themeColor="text1"/>
                <w:sz w:val="16"/>
                <w:szCs w:val="16"/>
              </w:rPr>
              <w:t>произвольной форме).</w:t>
            </w:r>
          </w:p>
          <w:p w:rsidR="00683AEB" w:rsidRPr="00814F6B" w:rsidRDefault="00683AEB" w:rsidP="00CA08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Перечень лиц, предлагаемых в   качестве модераторов, экспертов и   консультантов, с указанием их квалификации</w:t>
            </w:r>
            <w:r w:rsidRPr="00814F6B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683AEB" w:rsidRPr="00814F6B" w:rsidRDefault="00683AEB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683AEB" w:rsidRPr="00814F6B" w:rsidTr="00CA082F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tabs>
                <w:tab w:val="left" w:pos="0"/>
              </w:tabs>
              <w:ind w:left="64" w:firstLine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18. </w:t>
            </w:r>
            <w:r w:rsidRPr="00814F6B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683AEB" w:rsidRPr="00814F6B" w:rsidRDefault="00683AEB" w:rsidP="00CA082F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</w:tcPr>
          <w:p w:rsidR="00683AEB" w:rsidRPr="00814F6B" w:rsidRDefault="00683AEB" w:rsidP="00CA082F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color w:val="000000" w:themeColor="text1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683AEB" w:rsidRPr="00814F6B" w:rsidTr="00CA082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№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683AEB" w:rsidRPr="00814F6B" w:rsidTr="00CA082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- цена договора;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- цена единицы Продукции;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683AEB" w:rsidRPr="00814F6B" w:rsidTr="00CA082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Theme="minorHAnsi"/>
                      <w:color w:val="000000" w:themeColor="text1"/>
                      <w:sz w:val="16"/>
                      <w:szCs w:val="16"/>
                    </w:rPr>
                    <w:t>- качество Продукции;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Theme="minorHAnsi"/>
                      <w:color w:val="000000" w:themeColor="text1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3AEB" w:rsidRPr="00814F6B" w:rsidRDefault="00683AEB" w:rsidP="00177B50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</w:pPr>
                  <w:r w:rsidRPr="00814F6B">
                    <w:rPr>
                      <w:rFonts w:eastAsia="Times New Roman"/>
                      <w:color w:val="000000" w:themeColor="text1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683AEB" w:rsidRPr="00814F6B" w:rsidRDefault="00683AEB" w:rsidP="00CA082F">
            <w:pPr>
              <w:ind w:firstLine="459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814F6B">
              <w:rPr>
                <w:rFonts w:eastAsiaTheme="minorHAnsi"/>
                <w:color w:val="000000" w:themeColor="text1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683AEB" w:rsidRPr="00814F6B" w:rsidRDefault="00683AEB" w:rsidP="00CA082F">
            <w:pPr>
              <w:ind w:firstLine="459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814F6B">
              <w:rPr>
                <w:rFonts w:eastAsiaTheme="minorHAnsi"/>
                <w:color w:val="000000" w:themeColor="text1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683AEB" w:rsidRPr="00814F6B" w:rsidRDefault="00683AEB" w:rsidP="00CA082F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683AEB" w:rsidRPr="00814F6B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firstLine="0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14F6B"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19. В срок до 28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Pr="00814F6B">
                <w:rPr>
                  <w:rStyle w:val="a3"/>
                  <w:bCs/>
                  <w:color w:val="000000" w:themeColor="text1"/>
                  <w:sz w:val="16"/>
                  <w:szCs w:val="16"/>
                </w:rPr>
                <w:t>http://www.amurfondgarant.ru</w:t>
              </w:r>
            </w:hyperlink>
            <w:r w:rsidRPr="00814F6B">
              <w:rPr>
                <w:bCs/>
                <w:color w:val="000000" w:themeColor="text1"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683AEB" w:rsidRPr="00814F6B" w:rsidTr="00CA082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before="120" w:after="120" w:line="216" w:lineRule="auto"/>
              <w:ind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683AEB" w:rsidRPr="00814F6B" w:rsidTr="00CA082F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4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683AEB" w:rsidRPr="00814F6B" w:rsidTr="00CA082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83AEB" w:rsidRPr="00814F6B" w:rsidRDefault="00683AEB" w:rsidP="00CA082F">
            <w:pPr>
              <w:spacing w:line="216" w:lineRule="auto"/>
              <w:ind w:right="-304" w:firstLine="0"/>
              <w:rPr>
                <w:bCs/>
                <w:color w:val="000000" w:themeColor="text1"/>
                <w:sz w:val="16"/>
                <w:szCs w:val="16"/>
              </w:rPr>
            </w:pPr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</w:t>
            </w:r>
            <w:proofErr w:type="gramStart"/>
            <w:r w:rsidRPr="00814F6B">
              <w:rPr>
                <w:bCs/>
                <w:color w:val="000000" w:themeColor="text1"/>
                <w:sz w:val="16"/>
                <w:szCs w:val="16"/>
              </w:rPr>
              <w:t>с даты размещения</w:t>
            </w:r>
            <w:proofErr w:type="gramEnd"/>
            <w:r w:rsidRPr="00814F6B">
              <w:rPr>
                <w:bCs/>
                <w:color w:val="000000" w:themeColor="text1"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Pr="00814F6B">
                <w:rPr>
                  <w:rStyle w:val="a3"/>
                  <w:bCs/>
                  <w:color w:val="000000" w:themeColor="text1"/>
                  <w:sz w:val="16"/>
                  <w:szCs w:val="16"/>
                </w:rPr>
                <w:t>http://www.amurfondgarant.ru</w:t>
              </w:r>
            </w:hyperlink>
            <w:r w:rsidRPr="00814F6B">
              <w:rPr>
                <w:bCs/>
                <w:color w:val="000000" w:themeColor="text1"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683AEB" w:rsidRPr="00814F6B" w:rsidRDefault="00683AEB" w:rsidP="00683AEB">
      <w:pPr>
        <w:ind w:firstLine="0"/>
        <w:jc w:val="lef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683AEB" w:rsidRPr="00814F6B" w:rsidRDefault="00683AEB" w:rsidP="00683AEB">
      <w:pPr>
        <w:ind w:left="6237" w:firstLine="0"/>
        <w:jc w:val="left"/>
        <w:rPr>
          <w:rFonts w:eastAsia="Times New Roman"/>
          <w:color w:val="000000" w:themeColor="text1"/>
          <w:sz w:val="16"/>
          <w:szCs w:val="16"/>
          <w:lang w:eastAsia="ru-RU"/>
        </w:rPr>
      </w:pPr>
    </w:p>
    <w:p w:rsidR="00683AEB" w:rsidRPr="00814F6B" w:rsidRDefault="00683AEB" w:rsidP="00683AEB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bookmarkEnd w:id="0"/>
    <w:p w:rsidR="00683AEB" w:rsidRPr="00814F6B" w:rsidRDefault="00683AEB" w:rsidP="00683AEB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683AEB" w:rsidRPr="00814F6B" w:rsidRDefault="00683AEB" w:rsidP="00683AEB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F26763" w:rsidRPr="00814F6B" w:rsidRDefault="00F26763">
      <w:pPr>
        <w:rPr>
          <w:color w:val="000000" w:themeColor="text1"/>
        </w:rPr>
      </w:pPr>
    </w:p>
    <w:sectPr w:rsidR="00F26763" w:rsidRPr="00814F6B" w:rsidSect="0048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683AEB"/>
    <w:rsid w:val="0015421B"/>
    <w:rsid w:val="00177B50"/>
    <w:rsid w:val="00297AFF"/>
    <w:rsid w:val="002E2245"/>
    <w:rsid w:val="0032692A"/>
    <w:rsid w:val="00341265"/>
    <w:rsid w:val="004318EC"/>
    <w:rsid w:val="00480430"/>
    <w:rsid w:val="00683AEB"/>
    <w:rsid w:val="007E6E69"/>
    <w:rsid w:val="00814F6B"/>
    <w:rsid w:val="009B5851"/>
    <w:rsid w:val="009F543E"/>
    <w:rsid w:val="00B34FFF"/>
    <w:rsid w:val="00BC3589"/>
    <w:rsid w:val="00BE71BE"/>
    <w:rsid w:val="00C01CB7"/>
    <w:rsid w:val="00C67682"/>
    <w:rsid w:val="00F2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AE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683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83AE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s2">
    <w:name w:val="s2"/>
    <w:basedOn w:val="a0"/>
    <w:rsid w:val="0043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11</cp:revision>
  <cp:lastPrinted>2019-06-18T03:29:00Z</cp:lastPrinted>
  <dcterms:created xsi:type="dcterms:W3CDTF">2019-06-17T04:21:00Z</dcterms:created>
  <dcterms:modified xsi:type="dcterms:W3CDTF">2019-06-19T02:00:00Z</dcterms:modified>
</cp:coreProperties>
</file>