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0DF1" w14:textId="77777777"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14:paraId="414E9916" w14:textId="77777777"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3"/>
        <w:gridCol w:w="6744"/>
      </w:tblGrid>
      <w:tr w:rsidR="00BA0F65" w:rsidRPr="00124F7F" w14:paraId="4BE83B65" w14:textId="77777777" w:rsidTr="00215224">
        <w:tc>
          <w:tcPr>
            <w:tcW w:w="5000" w:type="pct"/>
            <w:gridSpan w:val="2"/>
            <w:tcMar>
              <w:top w:w="75" w:type="dxa"/>
              <w:left w:w="75" w:type="dxa"/>
              <w:bottom w:w="75" w:type="dxa"/>
              <w:right w:w="450" w:type="dxa"/>
            </w:tcMar>
          </w:tcPr>
          <w:p w14:paraId="7F53C637" w14:textId="77777777" w:rsidR="00BA0F65" w:rsidRPr="00124F7F" w:rsidRDefault="00BA0F65"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14:paraId="4D083D76" w14:textId="77777777" w:rsidTr="00215224">
        <w:tc>
          <w:tcPr>
            <w:tcW w:w="1427" w:type="pct"/>
            <w:tcMar>
              <w:top w:w="75" w:type="dxa"/>
              <w:left w:w="75" w:type="dxa"/>
              <w:bottom w:w="75" w:type="dxa"/>
              <w:right w:w="450" w:type="dxa"/>
            </w:tcMar>
          </w:tcPr>
          <w:p w14:paraId="273B5EA5"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14:paraId="2BAAA853" w14:textId="77777777" w:rsidR="00BA0F65" w:rsidRPr="00124F7F" w:rsidRDefault="00BA0F65"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14:paraId="53B5EDF6" w14:textId="77777777" w:rsidTr="00215224">
        <w:tc>
          <w:tcPr>
            <w:tcW w:w="1427" w:type="pct"/>
            <w:tcMar>
              <w:top w:w="75" w:type="dxa"/>
              <w:left w:w="75" w:type="dxa"/>
              <w:bottom w:w="75" w:type="dxa"/>
              <w:right w:w="450" w:type="dxa"/>
            </w:tcMar>
          </w:tcPr>
          <w:p w14:paraId="502AB261"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14:paraId="110A1D44"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4C116E01" w14:textId="77777777" w:rsidR="00BA0F65" w:rsidRPr="00124F7F" w:rsidRDefault="00BA0F65"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14:paraId="13253451" w14:textId="77777777" w:rsidTr="00215224">
        <w:trPr>
          <w:trHeight w:val="274"/>
        </w:trPr>
        <w:tc>
          <w:tcPr>
            <w:tcW w:w="1427" w:type="pct"/>
            <w:tcMar>
              <w:top w:w="75" w:type="dxa"/>
              <w:left w:w="75" w:type="dxa"/>
              <w:bottom w:w="75" w:type="dxa"/>
              <w:right w:w="450" w:type="dxa"/>
            </w:tcMar>
          </w:tcPr>
          <w:p w14:paraId="0576C8CB"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14:paraId="3901BFBB"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26BBC256" w14:textId="77777777" w:rsidTr="00215224">
        <w:tc>
          <w:tcPr>
            <w:tcW w:w="1427" w:type="pct"/>
            <w:tcMar>
              <w:top w:w="75" w:type="dxa"/>
              <w:left w:w="75" w:type="dxa"/>
              <w:bottom w:w="75" w:type="dxa"/>
              <w:right w:w="450" w:type="dxa"/>
            </w:tcMar>
          </w:tcPr>
          <w:p w14:paraId="1554B090"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14:paraId="6D06536F" w14:textId="77777777" w:rsidR="00BA0F65" w:rsidRPr="00124F7F" w:rsidRDefault="00BA0F65"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14:paraId="6D36F9A9" w14:textId="77777777" w:rsidTr="00215224">
        <w:tc>
          <w:tcPr>
            <w:tcW w:w="1427" w:type="pct"/>
            <w:tcMar>
              <w:top w:w="75" w:type="dxa"/>
              <w:left w:w="75" w:type="dxa"/>
              <w:bottom w:w="75" w:type="dxa"/>
              <w:right w:w="450" w:type="dxa"/>
            </w:tcMar>
          </w:tcPr>
          <w:p w14:paraId="0C1B1E35"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14:paraId="07629D3E" w14:textId="77777777" w:rsidR="00BA0F65" w:rsidRPr="00124F7F" w:rsidRDefault="00BA0F65"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14:paraId="6FA89A94" w14:textId="77777777" w:rsidTr="00215224">
        <w:tc>
          <w:tcPr>
            <w:tcW w:w="1427" w:type="pct"/>
            <w:tcMar>
              <w:top w:w="75" w:type="dxa"/>
              <w:left w:w="75" w:type="dxa"/>
              <w:bottom w:w="75" w:type="dxa"/>
              <w:right w:w="450" w:type="dxa"/>
            </w:tcMar>
          </w:tcPr>
          <w:p w14:paraId="7114B3B0" w14:textId="77777777"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14:paraId="423E6B56" w14:textId="77777777" w:rsidR="00BA0F65" w:rsidRPr="00124F7F" w:rsidRDefault="00BA0F65"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14:paraId="1DC72BB3" w14:textId="77777777" w:rsidTr="00215224">
        <w:tc>
          <w:tcPr>
            <w:tcW w:w="1427" w:type="pct"/>
            <w:tcMar>
              <w:top w:w="75" w:type="dxa"/>
              <w:left w:w="75" w:type="dxa"/>
              <w:bottom w:w="75" w:type="dxa"/>
              <w:right w:w="450" w:type="dxa"/>
            </w:tcMar>
          </w:tcPr>
          <w:p w14:paraId="323F25E3" w14:textId="77777777" w:rsidR="00BA0F65" w:rsidRPr="00124F7F" w:rsidRDefault="00BA0F65"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14:paraId="3B9D54B3" w14:textId="58A3E627" w:rsidR="00BA0F65" w:rsidRPr="00D80059" w:rsidRDefault="00052B53" w:rsidP="007F41AA">
            <w:pPr>
              <w:spacing w:line="216" w:lineRule="auto"/>
              <w:ind w:left="64" w:right="140" w:firstLine="0"/>
              <w:rPr>
                <w:bCs/>
                <w:sz w:val="16"/>
                <w:szCs w:val="16"/>
              </w:rPr>
            </w:pPr>
            <w:r>
              <w:rPr>
                <w:bCs/>
                <w:sz w:val="16"/>
                <w:szCs w:val="16"/>
              </w:rPr>
              <w:t>Р</w:t>
            </w:r>
            <w:r w:rsidR="002818C5" w:rsidRPr="002818C5">
              <w:rPr>
                <w:bCs/>
                <w:sz w:val="16"/>
                <w:szCs w:val="16"/>
              </w:rPr>
              <w:t>еализация</w:t>
            </w:r>
            <w:r w:rsidR="00CC3149">
              <w:rPr>
                <w:bCs/>
                <w:sz w:val="16"/>
                <w:szCs w:val="16"/>
              </w:rPr>
              <w:t xml:space="preserve"> Федерально</w:t>
            </w:r>
            <w:r>
              <w:rPr>
                <w:bCs/>
                <w:sz w:val="16"/>
                <w:szCs w:val="16"/>
              </w:rPr>
              <w:t>го</w:t>
            </w:r>
            <w:r w:rsidR="002818C5" w:rsidRPr="002818C5">
              <w:rPr>
                <w:bCs/>
                <w:sz w:val="16"/>
                <w:szCs w:val="16"/>
              </w:rPr>
              <w:t xml:space="preserve"> </w:t>
            </w:r>
            <w:r>
              <w:rPr>
                <w:bCs/>
                <w:sz w:val="16"/>
                <w:szCs w:val="16"/>
              </w:rPr>
              <w:t>проекта</w:t>
            </w:r>
            <w:r w:rsidR="002818C5" w:rsidRPr="002818C5">
              <w:rPr>
                <w:bCs/>
                <w:sz w:val="16"/>
                <w:szCs w:val="16"/>
              </w:rPr>
              <w:t xml:space="preserve"> по вовлечению в предпринимательскую деятельность и содействию создания собственного бизнеса для каждой целевой группы, включая поддер</w:t>
            </w:r>
            <w:r w:rsidR="002818C5">
              <w:rPr>
                <w:bCs/>
                <w:sz w:val="16"/>
                <w:szCs w:val="16"/>
              </w:rPr>
              <w:t>ж</w:t>
            </w:r>
            <w:r w:rsidR="002818C5" w:rsidRPr="002818C5">
              <w:rPr>
                <w:bCs/>
                <w:sz w:val="16"/>
                <w:szCs w:val="16"/>
              </w:rPr>
              <w:t>ку создания сообществ начинающих предпринимателей и развитие института наставничеств в Амурской области</w:t>
            </w:r>
          </w:p>
        </w:tc>
      </w:tr>
      <w:tr w:rsidR="00BA0F65" w:rsidRPr="00124F7F" w14:paraId="72416C34" w14:textId="77777777" w:rsidTr="00215224">
        <w:tc>
          <w:tcPr>
            <w:tcW w:w="1427" w:type="pct"/>
            <w:tcBorders>
              <w:bottom w:val="single" w:sz="4" w:space="0" w:color="auto"/>
            </w:tcBorders>
            <w:tcMar>
              <w:top w:w="75" w:type="dxa"/>
              <w:left w:w="75" w:type="dxa"/>
              <w:bottom w:w="75" w:type="dxa"/>
              <w:right w:w="450" w:type="dxa"/>
            </w:tcMar>
          </w:tcPr>
          <w:p w14:paraId="7CE42F3E" w14:textId="77777777" w:rsidR="00BA0F65" w:rsidRPr="00313D14" w:rsidRDefault="00BA0F65" w:rsidP="00215224">
            <w:pPr>
              <w:autoSpaceDE w:val="0"/>
              <w:autoSpaceDN w:val="0"/>
              <w:adjustRightInd w:val="0"/>
              <w:spacing w:line="216" w:lineRule="auto"/>
              <w:ind w:right="-308" w:firstLine="0"/>
              <w:rPr>
                <w:rFonts w:eastAsia="Times New Roman"/>
                <w:bCs/>
                <w:sz w:val="16"/>
                <w:szCs w:val="16"/>
                <w:lang w:eastAsia="ru-RU"/>
              </w:rPr>
            </w:pPr>
            <w:r w:rsidRPr="00313D14">
              <w:rPr>
                <w:rFonts w:eastAsia="Times New Roman"/>
                <w:bCs/>
                <w:sz w:val="16"/>
                <w:szCs w:val="16"/>
                <w:lang w:eastAsia="ru-RU"/>
              </w:rPr>
              <w:t xml:space="preserve">4. Требования к   качеству услуги:  </w:t>
            </w:r>
          </w:p>
        </w:tc>
        <w:tc>
          <w:tcPr>
            <w:tcW w:w="3573" w:type="pct"/>
            <w:tcBorders>
              <w:bottom w:val="single" w:sz="4" w:space="0" w:color="auto"/>
            </w:tcBorders>
            <w:tcMar>
              <w:top w:w="75" w:type="dxa"/>
              <w:left w:w="75" w:type="dxa"/>
              <w:bottom w:w="75" w:type="dxa"/>
              <w:right w:w="75" w:type="dxa"/>
            </w:tcMar>
          </w:tcPr>
          <w:p w14:paraId="2F1C425C" w14:textId="4032655D" w:rsidR="00052B53" w:rsidRDefault="00052B53" w:rsidP="00052B53">
            <w:pPr>
              <w:spacing w:line="216" w:lineRule="auto"/>
              <w:ind w:firstLine="278"/>
              <w:jc w:val="left"/>
              <w:rPr>
                <w:bCs/>
                <w:sz w:val="16"/>
                <w:szCs w:val="16"/>
              </w:rPr>
            </w:pPr>
            <w:r>
              <w:rPr>
                <w:sz w:val="16"/>
                <w:szCs w:val="16"/>
              </w:rPr>
              <w:t xml:space="preserve">1.  </w:t>
            </w:r>
            <w:r w:rsidR="00BA0F65" w:rsidRPr="00313D14">
              <w:rPr>
                <w:sz w:val="16"/>
                <w:szCs w:val="16"/>
              </w:rPr>
              <w:t>Исполнитель обязан</w:t>
            </w:r>
            <w:r w:rsidR="00181A8E" w:rsidRPr="00313D14">
              <w:rPr>
                <w:sz w:val="16"/>
                <w:szCs w:val="16"/>
              </w:rPr>
              <w:t xml:space="preserve"> разработать программу</w:t>
            </w:r>
            <w:r w:rsidR="00313D14" w:rsidRPr="00313D14">
              <w:rPr>
                <w:sz w:val="16"/>
                <w:szCs w:val="16"/>
              </w:rPr>
              <w:t xml:space="preserve"> </w:t>
            </w:r>
            <w:r w:rsidR="00927E65" w:rsidRPr="00313D14">
              <w:rPr>
                <w:sz w:val="16"/>
                <w:szCs w:val="16"/>
              </w:rPr>
              <w:t>мероприятия</w:t>
            </w:r>
            <w:r w:rsidR="00FD3B0C">
              <w:rPr>
                <w:sz w:val="16"/>
                <w:szCs w:val="16"/>
              </w:rPr>
              <w:t xml:space="preserve"> по р</w:t>
            </w:r>
            <w:r w:rsidR="00FD3B0C" w:rsidRPr="002818C5">
              <w:rPr>
                <w:bCs/>
                <w:sz w:val="16"/>
                <w:szCs w:val="16"/>
              </w:rPr>
              <w:t>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 включая поддер</w:t>
            </w:r>
            <w:r w:rsidR="00FD3B0C">
              <w:rPr>
                <w:bCs/>
                <w:sz w:val="16"/>
                <w:szCs w:val="16"/>
              </w:rPr>
              <w:t>ж</w:t>
            </w:r>
            <w:r w:rsidR="00FD3B0C" w:rsidRPr="002818C5">
              <w:rPr>
                <w:bCs/>
                <w:sz w:val="16"/>
                <w:szCs w:val="16"/>
              </w:rPr>
              <w:t>ку создания сообществ начинающих предпринимателей и развитие института наставничеств в Амурской области</w:t>
            </w:r>
            <w:r w:rsidR="009B01E5">
              <w:rPr>
                <w:bCs/>
                <w:sz w:val="16"/>
                <w:szCs w:val="16"/>
              </w:rPr>
              <w:t>:</w:t>
            </w:r>
          </w:p>
          <w:p w14:paraId="1A9B0565" w14:textId="063A6CEB" w:rsidR="00052B53"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xml:space="preserve">- </w:t>
            </w:r>
            <w:r w:rsidR="00052B53">
              <w:rPr>
                <w:bCs/>
                <w:sz w:val="16"/>
                <w:szCs w:val="16"/>
              </w:rPr>
              <w:t>Проведение информационной кампании, направленной на создание положительного образа предпринимателей;</w:t>
            </w:r>
          </w:p>
          <w:p w14:paraId="482AC3F0" w14:textId="346A47CB" w:rsidR="00052B53"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xml:space="preserve">- </w:t>
            </w:r>
            <w:r w:rsidR="00052B53">
              <w:rPr>
                <w:bCs/>
                <w:sz w:val="16"/>
                <w:szCs w:val="16"/>
              </w:rPr>
              <w:t>Проведение мероприятий. Направленных на выявление у участников проекта предрасположенностей к профессиональным навыкам и компетенциям</w:t>
            </w:r>
          </w:p>
          <w:p w14:paraId="2BABBCA2" w14:textId="7DC512D9" w:rsidR="00052B53"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xml:space="preserve">- </w:t>
            </w:r>
            <w:r w:rsidR="00052B53">
              <w:rPr>
                <w:bCs/>
                <w:sz w:val="16"/>
                <w:szCs w:val="16"/>
              </w:rPr>
              <w:t>Реализация программ и проектов в предпринимательскую деятельность молодежи в возрасте 14-17 лет.</w:t>
            </w:r>
          </w:p>
          <w:p w14:paraId="767062A6" w14:textId="69D60CF1" w:rsidR="00052B53"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xml:space="preserve">- </w:t>
            </w:r>
            <w:r w:rsidR="00052B53">
              <w:rPr>
                <w:bCs/>
                <w:sz w:val="16"/>
                <w:szCs w:val="16"/>
              </w:rPr>
              <w:t>Проведение региональных этапов всероссийских и международных мероприятий (конкурсы, премии и т.д.)</w:t>
            </w:r>
          </w:p>
          <w:p w14:paraId="5085654D" w14:textId="5A2C536E" w:rsidR="00052B53"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xml:space="preserve">- </w:t>
            </w:r>
            <w:r w:rsidR="00052B53">
              <w:rPr>
                <w:bCs/>
                <w:sz w:val="16"/>
                <w:szCs w:val="16"/>
              </w:rPr>
              <w:t>Реализация программы по наставничеству для начинающих предпринимателей – участников федерального проекта «Популяризация предпринимательства»</w:t>
            </w:r>
          </w:p>
          <w:p w14:paraId="288C2380" w14:textId="458AD35B" w:rsidR="00052B53"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xml:space="preserve">- </w:t>
            </w:r>
            <w:r w:rsidR="00052B53">
              <w:rPr>
                <w:bCs/>
                <w:sz w:val="16"/>
                <w:szCs w:val="16"/>
              </w:rPr>
              <w:t>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14:paraId="233AA7E3" w14:textId="6786FA04" w:rsidR="00052B53" w:rsidRPr="00313D14"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xml:space="preserve">- </w:t>
            </w:r>
            <w:r w:rsidR="00052B53">
              <w:rPr>
                <w:bCs/>
                <w:sz w:val="16"/>
                <w:szCs w:val="16"/>
              </w:rPr>
              <w:t>Проведение публичных мероприятий (форумы. Слеты и т.д.) для участников федерального проекта «Популяризация предпринимательства».</w:t>
            </w:r>
          </w:p>
          <w:p w14:paraId="5CA8E7BC" w14:textId="77777777" w:rsidR="007213CB" w:rsidRDefault="007213CB" w:rsidP="00052B53">
            <w:pPr>
              <w:spacing w:line="216" w:lineRule="auto"/>
              <w:ind w:firstLine="278"/>
              <w:jc w:val="left"/>
              <w:rPr>
                <w:bCs/>
                <w:sz w:val="16"/>
                <w:szCs w:val="16"/>
              </w:rPr>
            </w:pPr>
          </w:p>
          <w:p w14:paraId="0AB96345" w14:textId="48497C76" w:rsidR="00BA0F65" w:rsidRDefault="00052B53" w:rsidP="00052B53">
            <w:pPr>
              <w:spacing w:line="216" w:lineRule="auto"/>
              <w:ind w:firstLine="278"/>
              <w:jc w:val="left"/>
              <w:rPr>
                <w:sz w:val="16"/>
                <w:szCs w:val="16"/>
              </w:rPr>
            </w:pPr>
            <w:r>
              <w:rPr>
                <w:sz w:val="16"/>
                <w:szCs w:val="16"/>
              </w:rPr>
              <w:t xml:space="preserve">2. </w:t>
            </w:r>
            <w:r w:rsidR="00FD3B0C">
              <w:rPr>
                <w:sz w:val="16"/>
                <w:szCs w:val="16"/>
              </w:rPr>
              <w:t xml:space="preserve"> </w:t>
            </w:r>
            <w:r w:rsidR="00BA0F65" w:rsidRPr="00313D14">
              <w:rPr>
                <w:sz w:val="16"/>
                <w:szCs w:val="16"/>
              </w:rPr>
              <w:t xml:space="preserve">обеспечить </w:t>
            </w:r>
            <w:r w:rsidR="00FD3B0C">
              <w:rPr>
                <w:sz w:val="16"/>
                <w:szCs w:val="16"/>
              </w:rPr>
              <w:t>информационную</w:t>
            </w:r>
            <w:r w:rsidR="00BA0F65" w:rsidRPr="00313D14">
              <w:rPr>
                <w:sz w:val="16"/>
                <w:szCs w:val="16"/>
              </w:rPr>
              <w:t xml:space="preserve"> компанию </w:t>
            </w:r>
            <w:r w:rsidR="00FD3B0C">
              <w:rPr>
                <w:sz w:val="16"/>
                <w:szCs w:val="16"/>
              </w:rPr>
              <w:t>данного проекта</w:t>
            </w:r>
            <w:r w:rsidR="007213CB">
              <w:rPr>
                <w:sz w:val="16"/>
                <w:szCs w:val="16"/>
              </w:rPr>
              <w:t xml:space="preserve"> (баннеры, СМИ, интернет ресурсы</w:t>
            </w:r>
            <w:r w:rsidR="00851D55">
              <w:rPr>
                <w:sz w:val="16"/>
                <w:szCs w:val="16"/>
              </w:rPr>
              <w:t>0</w:t>
            </w:r>
            <w:r w:rsidR="00FD3B0C">
              <w:rPr>
                <w:sz w:val="16"/>
                <w:szCs w:val="16"/>
              </w:rPr>
              <w:t>;</w:t>
            </w:r>
          </w:p>
          <w:p w14:paraId="344D37D5" w14:textId="4A6E19DF" w:rsidR="00FD3B0C" w:rsidRDefault="00052B53" w:rsidP="00052B53">
            <w:pPr>
              <w:spacing w:line="216" w:lineRule="auto"/>
              <w:ind w:firstLine="278"/>
              <w:jc w:val="left"/>
              <w:rPr>
                <w:sz w:val="16"/>
                <w:szCs w:val="16"/>
              </w:rPr>
            </w:pPr>
            <w:r>
              <w:rPr>
                <w:sz w:val="16"/>
                <w:szCs w:val="16"/>
              </w:rPr>
              <w:t xml:space="preserve">3. </w:t>
            </w:r>
            <w:r w:rsidR="00FD3B0C">
              <w:rPr>
                <w:sz w:val="16"/>
                <w:szCs w:val="16"/>
              </w:rPr>
              <w:t>при реализации данного проекта, необходимо исполнение следующих показателей:</w:t>
            </w:r>
          </w:p>
          <w:p w14:paraId="7D6BA4A1" w14:textId="77777777" w:rsidR="00824BDD" w:rsidRDefault="00824BDD" w:rsidP="00052B53">
            <w:pPr>
              <w:spacing w:line="216" w:lineRule="auto"/>
              <w:ind w:firstLine="278"/>
              <w:jc w:val="left"/>
              <w:rPr>
                <w:sz w:val="16"/>
                <w:szCs w:val="16"/>
              </w:rPr>
            </w:pPr>
          </w:p>
          <w:tbl>
            <w:tblPr>
              <w:tblW w:w="5969"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6"/>
              <w:gridCol w:w="1113"/>
              <w:gridCol w:w="930"/>
            </w:tblGrid>
            <w:tr w:rsidR="00824BDD" w:rsidRPr="00FD3B0C" w14:paraId="0A8E9436" w14:textId="77777777" w:rsidTr="00824BDD">
              <w:trPr>
                <w:trHeight w:val="300"/>
              </w:trPr>
              <w:tc>
                <w:tcPr>
                  <w:tcW w:w="3926" w:type="dxa"/>
                  <w:vMerge w:val="restart"/>
                  <w:shd w:val="clear" w:color="auto" w:fill="auto"/>
                  <w:vAlign w:val="center"/>
                  <w:hideMark/>
                </w:tcPr>
                <w:p w14:paraId="7C05455F"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Показатель</w:t>
                  </w:r>
                </w:p>
              </w:tc>
              <w:tc>
                <w:tcPr>
                  <w:tcW w:w="1113" w:type="dxa"/>
                  <w:vMerge w:val="restart"/>
                  <w:shd w:val="clear" w:color="auto" w:fill="auto"/>
                  <w:vAlign w:val="center"/>
                  <w:hideMark/>
                </w:tcPr>
                <w:p w14:paraId="714349E4"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Единица измерения</w:t>
                  </w:r>
                </w:p>
              </w:tc>
              <w:tc>
                <w:tcPr>
                  <w:tcW w:w="930" w:type="dxa"/>
                  <w:shd w:val="clear" w:color="auto" w:fill="auto"/>
                  <w:vAlign w:val="center"/>
                  <w:hideMark/>
                </w:tcPr>
                <w:p w14:paraId="3D769DC0" w14:textId="38DA1831"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2019</w:t>
                  </w:r>
                </w:p>
              </w:tc>
            </w:tr>
            <w:tr w:rsidR="00824BDD" w:rsidRPr="00FD3B0C" w14:paraId="201BDE9D" w14:textId="77777777" w:rsidTr="00824BDD">
              <w:trPr>
                <w:trHeight w:val="300"/>
              </w:trPr>
              <w:tc>
                <w:tcPr>
                  <w:tcW w:w="3926" w:type="dxa"/>
                  <w:vMerge/>
                  <w:vAlign w:val="center"/>
                  <w:hideMark/>
                </w:tcPr>
                <w:p w14:paraId="1AD89DB5"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p>
              </w:tc>
              <w:tc>
                <w:tcPr>
                  <w:tcW w:w="1113" w:type="dxa"/>
                  <w:vMerge/>
                  <w:vAlign w:val="center"/>
                  <w:hideMark/>
                </w:tcPr>
                <w:p w14:paraId="0326E42D"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p>
              </w:tc>
              <w:tc>
                <w:tcPr>
                  <w:tcW w:w="930" w:type="dxa"/>
                  <w:shd w:val="clear" w:color="auto" w:fill="auto"/>
                  <w:vAlign w:val="center"/>
                  <w:hideMark/>
                </w:tcPr>
                <w:p w14:paraId="060C4767"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p>
              </w:tc>
            </w:tr>
            <w:tr w:rsidR="00824BDD" w:rsidRPr="00FD3B0C" w14:paraId="24B1EBC7" w14:textId="77777777" w:rsidTr="00824BDD">
              <w:trPr>
                <w:trHeight w:val="70"/>
              </w:trPr>
              <w:tc>
                <w:tcPr>
                  <w:tcW w:w="3926" w:type="dxa"/>
                  <w:vMerge/>
                  <w:vAlign w:val="center"/>
                  <w:hideMark/>
                </w:tcPr>
                <w:p w14:paraId="6837ED3D"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p>
              </w:tc>
              <w:tc>
                <w:tcPr>
                  <w:tcW w:w="1113" w:type="dxa"/>
                  <w:vMerge/>
                  <w:vAlign w:val="center"/>
                  <w:hideMark/>
                </w:tcPr>
                <w:p w14:paraId="4495214D"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p>
              </w:tc>
              <w:tc>
                <w:tcPr>
                  <w:tcW w:w="930" w:type="dxa"/>
                  <w:shd w:val="clear" w:color="auto" w:fill="auto"/>
                  <w:vAlign w:val="center"/>
                  <w:hideMark/>
                </w:tcPr>
                <w:p w14:paraId="282B6AEE"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план</w:t>
                  </w:r>
                </w:p>
              </w:tc>
            </w:tr>
            <w:tr w:rsidR="00824BDD" w:rsidRPr="00FD3B0C" w14:paraId="33EA9DF0" w14:textId="77777777" w:rsidTr="00824BDD">
              <w:trPr>
                <w:trHeight w:val="300"/>
              </w:trPr>
              <w:tc>
                <w:tcPr>
                  <w:tcW w:w="3926" w:type="dxa"/>
                  <w:shd w:val="clear" w:color="auto" w:fill="auto"/>
                  <w:vAlign w:val="center"/>
                  <w:hideMark/>
                </w:tcPr>
                <w:p w14:paraId="58AEF76D"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Pr>
                      <w:rFonts w:eastAsia="Times New Roman"/>
                      <w:color w:val="000000"/>
                      <w:sz w:val="20"/>
                      <w:szCs w:val="20"/>
                      <w:lang w:eastAsia="ru-RU"/>
                    </w:rPr>
                    <w:t>1</w:t>
                  </w:r>
                </w:p>
              </w:tc>
              <w:tc>
                <w:tcPr>
                  <w:tcW w:w="1113" w:type="dxa"/>
                  <w:shd w:val="clear" w:color="auto" w:fill="auto"/>
                  <w:vAlign w:val="center"/>
                  <w:hideMark/>
                </w:tcPr>
                <w:p w14:paraId="4B56EB09"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Pr>
                      <w:rFonts w:eastAsia="Times New Roman"/>
                      <w:color w:val="000000"/>
                      <w:sz w:val="20"/>
                      <w:szCs w:val="20"/>
                      <w:lang w:eastAsia="ru-RU"/>
                    </w:rPr>
                    <w:t>2</w:t>
                  </w:r>
                </w:p>
              </w:tc>
              <w:tc>
                <w:tcPr>
                  <w:tcW w:w="930" w:type="dxa"/>
                  <w:shd w:val="clear" w:color="auto" w:fill="auto"/>
                  <w:vAlign w:val="center"/>
                  <w:hideMark/>
                </w:tcPr>
                <w:p w14:paraId="60839B53"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Pr>
                      <w:rFonts w:eastAsia="Times New Roman"/>
                      <w:color w:val="000000"/>
                      <w:sz w:val="20"/>
                      <w:szCs w:val="20"/>
                      <w:lang w:eastAsia="ru-RU"/>
                    </w:rPr>
                    <w:t>3</w:t>
                  </w:r>
                </w:p>
              </w:tc>
            </w:tr>
            <w:tr w:rsidR="00824BDD" w:rsidRPr="00FD3B0C" w14:paraId="0AA0EE6C" w14:textId="77777777" w:rsidTr="00824BDD">
              <w:trPr>
                <w:trHeight w:val="1275"/>
              </w:trPr>
              <w:tc>
                <w:tcPr>
                  <w:tcW w:w="3926" w:type="dxa"/>
                  <w:shd w:val="clear" w:color="auto" w:fill="auto"/>
                  <w:vAlign w:val="center"/>
                  <w:hideMark/>
                </w:tcPr>
                <w:p w14:paraId="4AB9D169"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w:t>
                  </w:r>
                </w:p>
              </w:tc>
              <w:tc>
                <w:tcPr>
                  <w:tcW w:w="1113" w:type="dxa"/>
                  <w:shd w:val="clear" w:color="auto" w:fill="auto"/>
                  <w:vAlign w:val="center"/>
                  <w:hideMark/>
                </w:tcPr>
                <w:p w14:paraId="55A37F16"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тысяча единиц</w:t>
                  </w:r>
                </w:p>
              </w:tc>
              <w:tc>
                <w:tcPr>
                  <w:tcW w:w="930" w:type="dxa"/>
                  <w:shd w:val="clear" w:color="auto" w:fill="auto"/>
                  <w:vAlign w:val="center"/>
                  <w:hideMark/>
                </w:tcPr>
                <w:p w14:paraId="7C4F55F1"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0, 172</w:t>
                  </w:r>
                </w:p>
              </w:tc>
            </w:tr>
            <w:tr w:rsidR="00824BDD" w:rsidRPr="00FD3B0C" w14:paraId="4338DB1A" w14:textId="77777777" w:rsidTr="00824BDD">
              <w:trPr>
                <w:trHeight w:val="1020"/>
              </w:trPr>
              <w:tc>
                <w:tcPr>
                  <w:tcW w:w="3926" w:type="dxa"/>
                  <w:shd w:val="clear" w:color="auto" w:fill="auto"/>
                  <w:vAlign w:val="center"/>
                  <w:hideMark/>
                </w:tcPr>
                <w:p w14:paraId="5AE7600D"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Количество вновь созданных субъектов малого и среднего предпринимательства участниками федерального проекта «Популяризация предпринимательства»</w:t>
                  </w:r>
                </w:p>
              </w:tc>
              <w:tc>
                <w:tcPr>
                  <w:tcW w:w="1113" w:type="dxa"/>
                  <w:shd w:val="clear" w:color="auto" w:fill="auto"/>
                  <w:vAlign w:val="center"/>
                  <w:hideMark/>
                </w:tcPr>
                <w:p w14:paraId="795CC31D"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тысяча единиц</w:t>
                  </w:r>
                </w:p>
              </w:tc>
              <w:tc>
                <w:tcPr>
                  <w:tcW w:w="930" w:type="dxa"/>
                  <w:shd w:val="clear" w:color="auto" w:fill="auto"/>
                  <w:vAlign w:val="center"/>
                  <w:hideMark/>
                </w:tcPr>
                <w:p w14:paraId="76B61B0E"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0,051</w:t>
                  </w:r>
                </w:p>
              </w:tc>
            </w:tr>
            <w:tr w:rsidR="00824BDD" w:rsidRPr="00FD3B0C" w14:paraId="7A3DB81C" w14:textId="77777777" w:rsidTr="00824BDD">
              <w:trPr>
                <w:trHeight w:val="765"/>
              </w:trPr>
              <w:tc>
                <w:tcPr>
                  <w:tcW w:w="3926" w:type="dxa"/>
                  <w:shd w:val="clear" w:color="auto" w:fill="auto"/>
                  <w:vAlign w:val="center"/>
                  <w:hideMark/>
                </w:tcPr>
                <w:p w14:paraId="773A4763"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Количество обученных основам ведения бизнеса, финансовой грамотности и иным навыкам предпринимательской деятельности</w:t>
                  </w:r>
                </w:p>
              </w:tc>
              <w:tc>
                <w:tcPr>
                  <w:tcW w:w="1113" w:type="dxa"/>
                  <w:shd w:val="clear" w:color="auto" w:fill="auto"/>
                  <w:vAlign w:val="center"/>
                  <w:hideMark/>
                </w:tcPr>
                <w:p w14:paraId="11D1A418"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тысяча единиц</w:t>
                  </w:r>
                </w:p>
              </w:tc>
              <w:tc>
                <w:tcPr>
                  <w:tcW w:w="930" w:type="dxa"/>
                  <w:shd w:val="clear" w:color="auto" w:fill="auto"/>
                  <w:vAlign w:val="center"/>
                  <w:hideMark/>
                </w:tcPr>
                <w:p w14:paraId="3290DB66"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0,517</w:t>
                  </w:r>
                </w:p>
              </w:tc>
            </w:tr>
            <w:tr w:rsidR="00824BDD" w:rsidRPr="00FD3B0C" w14:paraId="7AD1EB2B" w14:textId="77777777" w:rsidTr="00824BDD">
              <w:trPr>
                <w:trHeight w:val="70"/>
              </w:trPr>
              <w:tc>
                <w:tcPr>
                  <w:tcW w:w="3926" w:type="dxa"/>
                  <w:shd w:val="clear" w:color="auto" w:fill="auto"/>
                  <w:vAlign w:val="center"/>
                  <w:hideMark/>
                </w:tcPr>
                <w:p w14:paraId="2CCD0521"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Количество физических лиц – участников федерального проекта</w:t>
                  </w:r>
                </w:p>
              </w:tc>
              <w:tc>
                <w:tcPr>
                  <w:tcW w:w="1113" w:type="dxa"/>
                  <w:shd w:val="clear" w:color="auto" w:fill="auto"/>
                  <w:vAlign w:val="center"/>
                  <w:hideMark/>
                </w:tcPr>
                <w:p w14:paraId="504A9FAD"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тысяча единиц</w:t>
                  </w:r>
                </w:p>
              </w:tc>
              <w:tc>
                <w:tcPr>
                  <w:tcW w:w="930" w:type="dxa"/>
                  <w:shd w:val="clear" w:color="auto" w:fill="auto"/>
                  <w:vAlign w:val="center"/>
                  <w:hideMark/>
                </w:tcPr>
                <w:p w14:paraId="59DC7DC6" w14:textId="77777777" w:rsidR="00824BDD" w:rsidRPr="00FD3B0C" w:rsidRDefault="00824BDD" w:rsidP="00052B53">
                  <w:pPr>
                    <w:framePr w:hSpace="180" w:wrap="around" w:vAnchor="text" w:hAnchor="text" w:y="98"/>
                    <w:ind w:firstLine="0"/>
                    <w:jc w:val="left"/>
                    <w:rPr>
                      <w:rFonts w:eastAsia="Times New Roman"/>
                      <w:color w:val="000000"/>
                      <w:sz w:val="20"/>
                      <w:szCs w:val="20"/>
                      <w:lang w:eastAsia="ru-RU"/>
                    </w:rPr>
                  </w:pPr>
                  <w:r w:rsidRPr="00FD3B0C">
                    <w:rPr>
                      <w:rFonts w:eastAsia="Times New Roman"/>
                      <w:color w:val="000000"/>
                      <w:sz w:val="20"/>
                      <w:szCs w:val="20"/>
                      <w:lang w:eastAsia="ru-RU"/>
                    </w:rPr>
                    <w:t>2,823</w:t>
                  </w:r>
                </w:p>
              </w:tc>
            </w:tr>
          </w:tbl>
          <w:p w14:paraId="501D0B27" w14:textId="77777777" w:rsidR="00FD3B0C" w:rsidRDefault="00FD3B0C" w:rsidP="00052B53">
            <w:pPr>
              <w:spacing w:line="216" w:lineRule="auto"/>
              <w:ind w:firstLine="0"/>
              <w:jc w:val="left"/>
              <w:rPr>
                <w:sz w:val="16"/>
                <w:szCs w:val="16"/>
              </w:rPr>
            </w:pPr>
          </w:p>
          <w:p w14:paraId="7FB4EF0B" w14:textId="77777777" w:rsidR="00FD3B0C" w:rsidRPr="00313D14" w:rsidRDefault="00FD3B0C" w:rsidP="00052B53">
            <w:pPr>
              <w:spacing w:line="216" w:lineRule="auto"/>
              <w:ind w:firstLine="0"/>
              <w:jc w:val="left"/>
              <w:rPr>
                <w:sz w:val="16"/>
                <w:szCs w:val="16"/>
              </w:rPr>
            </w:pPr>
          </w:p>
          <w:p w14:paraId="07AFDFFF" w14:textId="0B964680" w:rsidR="009B623A" w:rsidRPr="00313D14" w:rsidRDefault="00052B53" w:rsidP="00052B53">
            <w:pPr>
              <w:spacing w:line="216" w:lineRule="auto"/>
              <w:ind w:firstLine="278"/>
              <w:jc w:val="left"/>
              <w:rPr>
                <w:bCs/>
                <w:sz w:val="16"/>
                <w:szCs w:val="16"/>
              </w:rPr>
            </w:pPr>
            <w:r>
              <w:rPr>
                <w:bCs/>
                <w:sz w:val="16"/>
                <w:szCs w:val="16"/>
              </w:rPr>
              <w:t>4.</w:t>
            </w:r>
            <w:r w:rsidR="00BA0F65" w:rsidRPr="00313D14">
              <w:rPr>
                <w:bCs/>
                <w:sz w:val="16"/>
                <w:szCs w:val="16"/>
              </w:rPr>
              <w:t xml:space="preserve"> привлечь квалифицированн</w:t>
            </w:r>
            <w:r w:rsidR="00824BDD">
              <w:rPr>
                <w:bCs/>
                <w:sz w:val="16"/>
                <w:szCs w:val="16"/>
              </w:rPr>
              <w:t>ых</w:t>
            </w:r>
            <w:r w:rsidR="00BA0F65" w:rsidRPr="00313D14">
              <w:rPr>
                <w:bCs/>
                <w:sz w:val="16"/>
                <w:szCs w:val="16"/>
              </w:rPr>
              <w:t xml:space="preserve"> модератор</w:t>
            </w:r>
            <w:r w:rsidR="00824BDD">
              <w:rPr>
                <w:bCs/>
                <w:sz w:val="16"/>
                <w:szCs w:val="16"/>
              </w:rPr>
              <w:t>ов</w:t>
            </w:r>
            <w:r w:rsidR="009B623A" w:rsidRPr="00313D14">
              <w:rPr>
                <w:bCs/>
                <w:sz w:val="16"/>
                <w:szCs w:val="16"/>
              </w:rPr>
              <w:t>/спикер</w:t>
            </w:r>
            <w:r w:rsidR="00824BDD">
              <w:rPr>
                <w:bCs/>
                <w:sz w:val="16"/>
                <w:szCs w:val="16"/>
              </w:rPr>
              <w:t>ов/ тренеров</w:t>
            </w:r>
            <w:r w:rsidR="00C112B4" w:rsidRPr="00313D14">
              <w:rPr>
                <w:bCs/>
                <w:sz w:val="16"/>
                <w:szCs w:val="16"/>
              </w:rPr>
              <w:t xml:space="preserve">, </w:t>
            </w:r>
            <w:r w:rsidR="008847AB" w:rsidRPr="00313D14">
              <w:rPr>
                <w:bCs/>
                <w:sz w:val="16"/>
                <w:szCs w:val="16"/>
              </w:rPr>
              <w:t>имеющего опыт работы по предмету договора</w:t>
            </w:r>
            <w:r w:rsidR="00313D14">
              <w:rPr>
                <w:bCs/>
                <w:sz w:val="16"/>
                <w:szCs w:val="16"/>
              </w:rPr>
              <w:t>;</w:t>
            </w:r>
          </w:p>
          <w:p w14:paraId="0130E446" w14:textId="41FAAE6C" w:rsidR="00BA0F65" w:rsidRDefault="00052B53" w:rsidP="00052B53">
            <w:pPr>
              <w:spacing w:line="216" w:lineRule="auto"/>
              <w:ind w:firstLine="278"/>
              <w:jc w:val="left"/>
              <w:rPr>
                <w:bCs/>
                <w:sz w:val="16"/>
                <w:szCs w:val="16"/>
              </w:rPr>
            </w:pPr>
            <w:r>
              <w:rPr>
                <w:bCs/>
                <w:sz w:val="16"/>
                <w:szCs w:val="16"/>
              </w:rPr>
              <w:t xml:space="preserve">5. </w:t>
            </w:r>
            <w:r w:rsidR="00E360E4" w:rsidRPr="00313D14">
              <w:rPr>
                <w:bCs/>
                <w:sz w:val="16"/>
                <w:szCs w:val="16"/>
              </w:rPr>
              <w:t>обеспечить слушателей</w:t>
            </w:r>
            <w:r w:rsidR="003F0275">
              <w:rPr>
                <w:bCs/>
                <w:sz w:val="16"/>
                <w:szCs w:val="16"/>
              </w:rPr>
              <w:t>, при проведении мероприятий,</w:t>
            </w:r>
            <w:r w:rsidR="00E360E4" w:rsidRPr="00313D14">
              <w:rPr>
                <w:bCs/>
                <w:sz w:val="16"/>
                <w:szCs w:val="16"/>
              </w:rPr>
              <w:t xml:space="preserve"> помещением </w:t>
            </w:r>
            <w:r w:rsidR="00BA0F65" w:rsidRPr="00313D14">
              <w:rPr>
                <w:bCs/>
                <w:sz w:val="16"/>
                <w:szCs w:val="16"/>
              </w:rPr>
              <w:t>и оборудованием, отвечающим требованиям качества и безопасности, методическим и иным информационным материалом;</w:t>
            </w:r>
          </w:p>
          <w:p w14:paraId="136C3E3B" w14:textId="0236E8F8" w:rsidR="00335396" w:rsidRPr="00313D14" w:rsidRDefault="00052B53" w:rsidP="00052B53">
            <w:pPr>
              <w:spacing w:line="216" w:lineRule="auto"/>
              <w:ind w:firstLine="278"/>
              <w:jc w:val="left"/>
              <w:rPr>
                <w:bCs/>
                <w:sz w:val="16"/>
                <w:szCs w:val="16"/>
              </w:rPr>
            </w:pPr>
            <w:r>
              <w:rPr>
                <w:bCs/>
                <w:sz w:val="16"/>
                <w:szCs w:val="16"/>
              </w:rPr>
              <w:t xml:space="preserve">6. </w:t>
            </w:r>
            <w:r w:rsidR="00335396">
              <w:rPr>
                <w:bCs/>
                <w:sz w:val="16"/>
                <w:szCs w:val="16"/>
              </w:rPr>
              <w:t xml:space="preserve"> список обучающих мероприятий необходимо выбрать из списка, рекомендованного Министерством экономического развития РФ (</w:t>
            </w:r>
            <w:r w:rsidR="003F0275">
              <w:rPr>
                <w:bCs/>
                <w:sz w:val="16"/>
                <w:szCs w:val="16"/>
              </w:rPr>
              <w:t>П</w:t>
            </w:r>
            <w:r w:rsidR="00335396">
              <w:rPr>
                <w:bCs/>
                <w:sz w:val="16"/>
                <w:szCs w:val="16"/>
              </w:rPr>
              <w:t>риложение 2)</w:t>
            </w:r>
          </w:p>
          <w:p w14:paraId="4BB21278" w14:textId="5B5342F0" w:rsidR="00BA0F65" w:rsidRPr="00313D14" w:rsidRDefault="00052B53" w:rsidP="00052B53">
            <w:pPr>
              <w:spacing w:line="216" w:lineRule="auto"/>
              <w:ind w:firstLine="136"/>
              <w:jc w:val="left"/>
              <w:rPr>
                <w:bCs/>
                <w:sz w:val="16"/>
                <w:szCs w:val="16"/>
              </w:rPr>
            </w:pPr>
            <w:r>
              <w:rPr>
                <w:bCs/>
                <w:sz w:val="16"/>
                <w:szCs w:val="16"/>
              </w:rPr>
              <w:t xml:space="preserve">7. </w:t>
            </w:r>
            <w:r w:rsidR="00BA0F65" w:rsidRPr="00313D14">
              <w:rPr>
                <w:bCs/>
                <w:sz w:val="16"/>
                <w:szCs w:val="16"/>
              </w:rPr>
              <w:t xml:space="preserve">предоставить Заказчику отчетные документы (акт выполненных работ, журнал </w:t>
            </w:r>
            <w:r w:rsidR="00BA0F65" w:rsidRPr="00313D14">
              <w:rPr>
                <w:bCs/>
                <w:sz w:val="16"/>
                <w:szCs w:val="16"/>
              </w:rPr>
              <w:lastRenderedPageBreak/>
              <w:t>регистрации с подписями участников).</w:t>
            </w:r>
          </w:p>
          <w:p w14:paraId="097B528D" w14:textId="77777777" w:rsidR="00BA0F65" w:rsidRPr="00313D14" w:rsidRDefault="00BA0F65" w:rsidP="00052B53">
            <w:pPr>
              <w:autoSpaceDE w:val="0"/>
              <w:autoSpaceDN w:val="0"/>
              <w:adjustRightInd w:val="0"/>
              <w:ind w:firstLine="0"/>
              <w:jc w:val="left"/>
              <w:rPr>
                <w:sz w:val="16"/>
                <w:szCs w:val="16"/>
                <w:u w:val="single"/>
              </w:rPr>
            </w:pPr>
            <w:r w:rsidRPr="00313D14">
              <w:rPr>
                <w:sz w:val="16"/>
                <w:szCs w:val="16"/>
                <w:u w:val="single"/>
              </w:rPr>
              <w:t>Поддержка не может оказываться в отношении субъектов малого и среднего предпринимательства:</w:t>
            </w:r>
          </w:p>
          <w:p w14:paraId="5B1A98B4" w14:textId="32C4816A" w:rsidR="00BA0F65" w:rsidRPr="00313D14" w:rsidRDefault="00BA0F65" w:rsidP="009B01E5">
            <w:pPr>
              <w:autoSpaceDE w:val="0"/>
              <w:autoSpaceDN w:val="0"/>
              <w:adjustRightInd w:val="0"/>
              <w:ind w:firstLine="136"/>
              <w:jc w:val="left"/>
              <w:rPr>
                <w:sz w:val="16"/>
                <w:szCs w:val="16"/>
              </w:rPr>
            </w:pPr>
            <w:r w:rsidRPr="00313D14">
              <w:rPr>
                <w:sz w:val="16"/>
                <w:szCs w:val="16"/>
              </w:rPr>
              <w:t>1</w:t>
            </w:r>
            <w:r w:rsidR="009B01E5">
              <w:rPr>
                <w:sz w:val="16"/>
                <w:szCs w:val="16"/>
              </w:rPr>
              <w:t>.</w:t>
            </w:r>
            <w:r w:rsidRPr="00313D14">
              <w:rPr>
                <w:sz w:val="16"/>
                <w:szCs w:val="16"/>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661150C" w14:textId="6671A315" w:rsidR="00BA0F65" w:rsidRPr="00313D14" w:rsidRDefault="00BA0F65" w:rsidP="009B01E5">
            <w:pPr>
              <w:autoSpaceDE w:val="0"/>
              <w:autoSpaceDN w:val="0"/>
              <w:adjustRightInd w:val="0"/>
              <w:ind w:firstLine="136"/>
              <w:jc w:val="left"/>
              <w:rPr>
                <w:sz w:val="16"/>
                <w:szCs w:val="16"/>
              </w:rPr>
            </w:pPr>
            <w:r w:rsidRPr="00313D14">
              <w:rPr>
                <w:sz w:val="16"/>
                <w:szCs w:val="16"/>
              </w:rPr>
              <w:t>2</w:t>
            </w:r>
            <w:r w:rsidR="009B01E5">
              <w:rPr>
                <w:sz w:val="16"/>
                <w:szCs w:val="16"/>
              </w:rPr>
              <w:t>.</w:t>
            </w:r>
            <w:r w:rsidRPr="00313D14">
              <w:rPr>
                <w:sz w:val="16"/>
                <w:szCs w:val="16"/>
              </w:rPr>
              <w:t xml:space="preserve"> являющихся участниками соглашений о разделе продукции;</w:t>
            </w:r>
          </w:p>
          <w:p w14:paraId="75713729" w14:textId="418F08CF" w:rsidR="00BA0F65" w:rsidRPr="00313D14" w:rsidRDefault="00BA0F65" w:rsidP="009B01E5">
            <w:pPr>
              <w:autoSpaceDE w:val="0"/>
              <w:autoSpaceDN w:val="0"/>
              <w:adjustRightInd w:val="0"/>
              <w:ind w:firstLine="136"/>
              <w:jc w:val="left"/>
              <w:rPr>
                <w:sz w:val="16"/>
                <w:szCs w:val="16"/>
              </w:rPr>
            </w:pPr>
            <w:r w:rsidRPr="00313D14">
              <w:rPr>
                <w:sz w:val="16"/>
                <w:szCs w:val="16"/>
              </w:rPr>
              <w:t>3</w:t>
            </w:r>
            <w:r w:rsidR="009B01E5">
              <w:rPr>
                <w:sz w:val="16"/>
                <w:szCs w:val="16"/>
              </w:rPr>
              <w:t>.</w:t>
            </w:r>
            <w:r w:rsidRPr="00313D14">
              <w:rPr>
                <w:sz w:val="16"/>
                <w:szCs w:val="16"/>
              </w:rPr>
              <w:t xml:space="preserve"> осуществляющих предпринимательскую деятельность в сфере игорного бизнеса;</w:t>
            </w:r>
          </w:p>
          <w:p w14:paraId="135E1CE1" w14:textId="06FFFFCD" w:rsidR="00BA0F65" w:rsidRPr="00313D14" w:rsidRDefault="00BA0F65" w:rsidP="009B01E5">
            <w:pPr>
              <w:autoSpaceDE w:val="0"/>
              <w:autoSpaceDN w:val="0"/>
              <w:adjustRightInd w:val="0"/>
              <w:ind w:firstLine="136"/>
              <w:jc w:val="left"/>
              <w:rPr>
                <w:sz w:val="16"/>
                <w:szCs w:val="16"/>
              </w:rPr>
            </w:pPr>
            <w:r w:rsidRPr="00313D14">
              <w:rPr>
                <w:sz w:val="16"/>
                <w:szCs w:val="16"/>
              </w:rPr>
              <w:t>4</w:t>
            </w:r>
            <w:r w:rsidR="009B01E5">
              <w:rPr>
                <w:sz w:val="16"/>
                <w:szCs w:val="16"/>
              </w:rPr>
              <w:t>.</w:t>
            </w:r>
            <w:r w:rsidRPr="00313D14">
              <w:rPr>
                <w:sz w:val="16"/>
                <w:szCs w:val="16"/>
              </w:rPr>
              <w:t xml:space="preserve"> являющихся в порядке, установленном </w:t>
            </w:r>
            <w:hyperlink r:id="rId6" w:history="1">
              <w:r w:rsidRPr="00313D14">
                <w:rPr>
                  <w:sz w:val="16"/>
                  <w:szCs w:val="16"/>
                </w:rPr>
                <w:t>законодательством</w:t>
              </w:r>
            </w:hyperlink>
            <w:r w:rsidRPr="00313D14">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C869651" w14:textId="77777777" w:rsidR="00BA0F65" w:rsidRPr="00313D14" w:rsidRDefault="00BA0F65" w:rsidP="00052B53">
            <w:pPr>
              <w:autoSpaceDE w:val="0"/>
              <w:autoSpaceDN w:val="0"/>
              <w:adjustRightInd w:val="0"/>
              <w:ind w:firstLine="0"/>
              <w:jc w:val="left"/>
              <w:rPr>
                <w:sz w:val="16"/>
                <w:szCs w:val="16"/>
              </w:rPr>
            </w:pPr>
          </w:p>
        </w:tc>
      </w:tr>
      <w:tr w:rsidR="00BA0F65" w:rsidRPr="00124F7F" w14:paraId="64DF9DEF" w14:textId="77777777" w:rsidTr="00215224">
        <w:tc>
          <w:tcPr>
            <w:tcW w:w="1427" w:type="pct"/>
            <w:tcBorders>
              <w:bottom w:val="single" w:sz="4" w:space="0" w:color="auto"/>
            </w:tcBorders>
            <w:tcMar>
              <w:top w:w="75" w:type="dxa"/>
              <w:left w:w="75" w:type="dxa"/>
              <w:bottom w:w="75" w:type="dxa"/>
              <w:right w:w="450" w:type="dxa"/>
            </w:tcMar>
          </w:tcPr>
          <w:p w14:paraId="52E0EB5E"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14:paraId="19B26552" w14:textId="77777777" w:rsidR="00BA0F65" w:rsidRPr="00C051E1" w:rsidRDefault="00BA0F65"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14:paraId="6BE5AB0A" w14:textId="77777777" w:rsidR="00BA0F65" w:rsidRPr="00124F7F" w:rsidRDefault="00BA0F65" w:rsidP="00215224">
            <w:pPr>
              <w:spacing w:line="216" w:lineRule="auto"/>
              <w:ind w:firstLine="0"/>
              <w:jc w:val="left"/>
              <w:rPr>
                <w:bCs/>
                <w:color w:val="000000" w:themeColor="text1"/>
                <w:sz w:val="16"/>
                <w:szCs w:val="16"/>
                <w:highlight w:val="yellow"/>
              </w:rPr>
            </w:pPr>
          </w:p>
        </w:tc>
      </w:tr>
      <w:tr w:rsidR="00BA0F65" w:rsidRPr="00124F7F" w14:paraId="4DEB4CAD" w14:textId="77777777" w:rsidTr="00215224">
        <w:tc>
          <w:tcPr>
            <w:tcW w:w="1427" w:type="pct"/>
            <w:tcBorders>
              <w:bottom w:val="single" w:sz="4" w:space="0" w:color="auto"/>
            </w:tcBorders>
            <w:tcMar>
              <w:top w:w="75" w:type="dxa"/>
              <w:left w:w="75" w:type="dxa"/>
              <w:bottom w:w="75" w:type="dxa"/>
              <w:right w:w="450" w:type="dxa"/>
            </w:tcMar>
          </w:tcPr>
          <w:p w14:paraId="71BACB0A"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14:paraId="260C2A15" w14:textId="581230FC" w:rsidR="00BA0F65" w:rsidRDefault="00BA0F65"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sidR="002818C5">
              <w:rPr>
                <w:rFonts w:eastAsia="Times New Roman"/>
                <w:bCs/>
                <w:sz w:val="16"/>
                <w:szCs w:val="16"/>
                <w:lang w:eastAsia="ru-RU"/>
              </w:rPr>
              <w:t xml:space="preserve"> </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14:paraId="3BB72D63" w14:textId="7E5334DF" w:rsidR="00BA0F65" w:rsidRDefault="00BA0F65" w:rsidP="00215224">
            <w:pPr>
              <w:ind w:firstLine="0"/>
              <w:rPr>
                <w:sz w:val="16"/>
                <w:szCs w:val="16"/>
              </w:rPr>
            </w:pPr>
            <w:r w:rsidRPr="00124F7F">
              <w:rPr>
                <w:sz w:val="16"/>
                <w:szCs w:val="16"/>
              </w:rPr>
              <w:t xml:space="preserve">При проведении </w:t>
            </w:r>
            <w:r w:rsidR="00824BDD">
              <w:rPr>
                <w:sz w:val="16"/>
                <w:szCs w:val="16"/>
              </w:rPr>
              <w:t>мероприятий, по реализации проекта,</w:t>
            </w:r>
            <w:r w:rsidRPr="00124F7F">
              <w:rPr>
                <w:sz w:val="16"/>
                <w:szCs w:val="16"/>
              </w:rPr>
              <w:t xml:space="preserve"> должны учитываться особенности и уровень подготовленности слушателей.</w:t>
            </w:r>
          </w:p>
          <w:p w14:paraId="7D550CEC" w14:textId="77777777" w:rsidR="00BA0F65" w:rsidRPr="00124F7F" w:rsidRDefault="00BA0F65" w:rsidP="00215224">
            <w:pPr>
              <w:ind w:firstLine="0"/>
              <w:rPr>
                <w:sz w:val="16"/>
                <w:szCs w:val="16"/>
              </w:rPr>
            </w:pPr>
          </w:p>
          <w:p w14:paraId="42DDB165" w14:textId="77777777" w:rsidR="00BA0F65" w:rsidRPr="00124F7F" w:rsidRDefault="00BA0F65"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14:paraId="32D513C6" w14:textId="77777777" w:rsidTr="00215224">
        <w:tc>
          <w:tcPr>
            <w:tcW w:w="1427" w:type="pct"/>
            <w:tcMar>
              <w:top w:w="75" w:type="dxa"/>
              <w:left w:w="75" w:type="dxa"/>
              <w:bottom w:w="75" w:type="dxa"/>
              <w:right w:w="450" w:type="dxa"/>
            </w:tcMar>
          </w:tcPr>
          <w:p w14:paraId="56E972A5" w14:textId="77777777" w:rsidR="00BA0F65" w:rsidRPr="00124F7F" w:rsidRDefault="00BA0F65"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14:paraId="54E01010" w14:textId="574E17AD" w:rsidR="00BA0F65" w:rsidRPr="00124F7F" w:rsidRDefault="00BA0F65"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008B0E94">
              <w:rPr>
                <w:rFonts w:eastAsia="Times New Roman"/>
                <w:b/>
                <w:bCs/>
                <w:sz w:val="16"/>
                <w:szCs w:val="16"/>
                <w:lang w:eastAsia="ru-RU"/>
              </w:rPr>
              <w:t>Амурская область</w:t>
            </w:r>
          </w:p>
        </w:tc>
      </w:tr>
      <w:tr w:rsidR="00BA0F65" w:rsidRPr="00124F7F" w14:paraId="389B3D04" w14:textId="77777777" w:rsidTr="00215224">
        <w:trPr>
          <w:trHeight w:val="195"/>
        </w:trPr>
        <w:tc>
          <w:tcPr>
            <w:tcW w:w="1427" w:type="pct"/>
            <w:tcMar>
              <w:top w:w="75" w:type="dxa"/>
              <w:left w:w="75" w:type="dxa"/>
              <w:bottom w:w="75" w:type="dxa"/>
              <w:right w:w="450" w:type="dxa"/>
            </w:tcMar>
          </w:tcPr>
          <w:p w14:paraId="3364643A"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14:paraId="2D65E1FC" w14:textId="39F4132B" w:rsidR="00BA0F65" w:rsidRPr="009268A7" w:rsidRDefault="00BA0F65"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 xml:space="preserve">До </w:t>
            </w:r>
            <w:r w:rsidR="002818C5">
              <w:rPr>
                <w:rFonts w:eastAsia="Times New Roman"/>
                <w:sz w:val="16"/>
                <w:szCs w:val="16"/>
                <w:lang w:eastAsia="ar-SA"/>
              </w:rPr>
              <w:t>20</w:t>
            </w:r>
            <w:r w:rsidRPr="002F639F">
              <w:rPr>
                <w:rFonts w:eastAsia="Times New Roman"/>
                <w:sz w:val="16"/>
                <w:szCs w:val="16"/>
                <w:lang w:eastAsia="ar-SA"/>
              </w:rPr>
              <w:t>.</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14:paraId="6691880C" w14:textId="77777777" w:rsidTr="00215224">
        <w:tc>
          <w:tcPr>
            <w:tcW w:w="1427" w:type="pct"/>
            <w:tcMar>
              <w:top w:w="75" w:type="dxa"/>
              <w:left w:w="75" w:type="dxa"/>
              <w:bottom w:w="75" w:type="dxa"/>
              <w:right w:w="450" w:type="dxa"/>
            </w:tcMar>
          </w:tcPr>
          <w:p w14:paraId="36808C55"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14:paraId="7C947676" w14:textId="09A531E5" w:rsidR="00BA0F65" w:rsidRPr="002818C5" w:rsidRDefault="003F0275" w:rsidP="00215224">
            <w:pPr>
              <w:tabs>
                <w:tab w:val="left" w:pos="426"/>
                <w:tab w:val="left" w:pos="1276"/>
              </w:tabs>
              <w:spacing w:after="120"/>
              <w:ind w:firstLine="0"/>
              <w:rPr>
                <w:rFonts w:eastAsia="Times New Roman"/>
                <w:sz w:val="16"/>
                <w:szCs w:val="16"/>
                <w:highlight w:val="yellow"/>
                <w:lang w:eastAsia="ar-SA"/>
              </w:rPr>
            </w:pPr>
            <w:r w:rsidRPr="003F0275">
              <w:rPr>
                <w:rFonts w:eastAsia="Times New Roman"/>
                <w:bCs/>
                <w:sz w:val="16"/>
                <w:szCs w:val="16"/>
                <w:lang w:eastAsia="ru-RU"/>
              </w:rPr>
              <w:t xml:space="preserve">6 787 319 (шесть миллионов семьсот восемьдесят семь тысяч триста девятнадцать) </w:t>
            </w:r>
            <w:r w:rsidR="00BA0F65" w:rsidRPr="003F0275">
              <w:rPr>
                <w:rFonts w:eastAsia="Times New Roman"/>
                <w:bCs/>
                <w:sz w:val="16"/>
                <w:szCs w:val="16"/>
                <w:lang w:eastAsia="ru-RU"/>
              </w:rPr>
              <w:t xml:space="preserve">рублей </w:t>
            </w:r>
            <w:r w:rsidRPr="003F0275">
              <w:rPr>
                <w:rFonts w:eastAsia="Times New Roman"/>
                <w:bCs/>
                <w:sz w:val="16"/>
                <w:szCs w:val="16"/>
                <w:lang w:eastAsia="ru-RU"/>
              </w:rPr>
              <w:t>6</w:t>
            </w:r>
            <w:r w:rsidR="00BA0F65" w:rsidRPr="003F0275">
              <w:rPr>
                <w:rFonts w:eastAsia="Times New Roman"/>
                <w:bCs/>
                <w:sz w:val="16"/>
                <w:szCs w:val="16"/>
                <w:lang w:eastAsia="ru-RU"/>
              </w:rPr>
              <w:t>0 копеек</w:t>
            </w:r>
          </w:p>
        </w:tc>
      </w:tr>
      <w:tr w:rsidR="00BA0F65" w:rsidRPr="00124F7F" w14:paraId="0C181A6A" w14:textId="77777777" w:rsidTr="00215224">
        <w:tc>
          <w:tcPr>
            <w:tcW w:w="1427" w:type="pct"/>
            <w:tcMar>
              <w:top w:w="75" w:type="dxa"/>
              <w:left w:w="75" w:type="dxa"/>
              <w:bottom w:w="75" w:type="dxa"/>
              <w:right w:w="450" w:type="dxa"/>
            </w:tcMar>
          </w:tcPr>
          <w:p w14:paraId="781D25DF"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14:paraId="1142E356" w14:textId="77777777" w:rsidR="00BA0F65" w:rsidRPr="00365956"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4E180F84" w14:textId="4E35AD03" w:rsidR="00BA0F65" w:rsidRPr="00124F7F"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w:t>
            </w:r>
            <w:r w:rsidR="002818C5">
              <w:rPr>
                <w:rFonts w:eastAsia="Times New Roman"/>
                <w:color w:val="000000"/>
                <w:sz w:val="16"/>
                <w:szCs w:val="16"/>
                <w:lang w:eastAsia="ru-RU"/>
              </w:rPr>
              <w:t xml:space="preserve"> оригинала</w:t>
            </w:r>
            <w:r w:rsidRPr="00365956">
              <w:rPr>
                <w:rFonts w:eastAsia="Times New Roman"/>
                <w:color w:val="000000"/>
                <w:sz w:val="16"/>
                <w:szCs w:val="16"/>
                <w:lang w:eastAsia="ru-RU"/>
              </w:rPr>
              <w:t xml:space="preserve"> Акта сдачи-приемки оказанных услуг.</w:t>
            </w:r>
          </w:p>
        </w:tc>
      </w:tr>
      <w:tr w:rsidR="00BA0F65" w:rsidRPr="00124F7F" w14:paraId="285A0E1B" w14:textId="77777777" w:rsidTr="00215224">
        <w:tc>
          <w:tcPr>
            <w:tcW w:w="1427" w:type="pct"/>
            <w:tcMar>
              <w:top w:w="75" w:type="dxa"/>
              <w:left w:w="75" w:type="dxa"/>
              <w:bottom w:w="75" w:type="dxa"/>
              <w:right w:w="450" w:type="dxa"/>
            </w:tcMar>
          </w:tcPr>
          <w:p w14:paraId="13BA17B9"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14:paraId="652CC50F" w14:textId="603DF897" w:rsidR="00BA0F65" w:rsidRDefault="00BA0F65"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w:t>
            </w:r>
            <w:r w:rsidR="009F67AE">
              <w:rPr>
                <w:rFonts w:eastAsia="Times New Roman"/>
                <w:color w:val="000000"/>
                <w:sz w:val="16"/>
                <w:szCs w:val="16"/>
                <w:lang w:eastAsia="ru-RU"/>
              </w:rPr>
              <w:t xml:space="preserve">, связанные </w:t>
            </w:r>
            <w:r w:rsidRPr="00124F7F">
              <w:rPr>
                <w:rFonts w:eastAsia="Times New Roman"/>
                <w:color w:val="000000"/>
                <w:sz w:val="16"/>
                <w:szCs w:val="16"/>
                <w:lang w:eastAsia="ru-RU"/>
              </w:rPr>
              <w:t>организаци</w:t>
            </w:r>
            <w:r w:rsidR="009F67AE">
              <w:rPr>
                <w:rFonts w:eastAsia="Times New Roman"/>
                <w:color w:val="000000"/>
                <w:sz w:val="16"/>
                <w:szCs w:val="16"/>
                <w:lang w:eastAsia="ru-RU"/>
              </w:rPr>
              <w:t>ей</w:t>
            </w:r>
            <w:r w:rsidRPr="00124F7F">
              <w:rPr>
                <w:rFonts w:eastAsia="Times New Roman"/>
                <w:color w:val="000000"/>
                <w:sz w:val="16"/>
                <w:szCs w:val="16"/>
                <w:lang w:eastAsia="ru-RU"/>
              </w:rPr>
              <w:t xml:space="preserve"> и проведение </w:t>
            </w:r>
            <w:r w:rsidR="009F67AE">
              <w:rPr>
                <w:rFonts w:eastAsia="Times New Roman"/>
                <w:color w:val="000000"/>
                <w:sz w:val="16"/>
                <w:szCs w:val="16"/>
                <w:lang w:eastAsia="ru-RU"/>
              </w:rPr>
              <w:t>м</w:t>
            </w:r>
            <w:r w:rsidRPr="00124F7F">
              <w:rPr>
                <w:rFonts w:eastAsia="Times New Roman"/>
                <w:color w:val="000000"/>
                <w:sz w:val="16"/>
                <w:szCs w:val="16"/>
                <w:lang w:eastAsia="ru-RU"/>
              </w:rPr>
              <w:t>ероприяти</w:t>
            </w:r>
            <w:r w:rsidR="003F0275">
              <w:rPr>
                <w:rFonts w:eastAsia="Times New Roman"/>
                <w:color w:val="000000"/>
                <w:sz w:val="16"/>
                <w:szCs w:val="16"/>
                <w:lang w:eastAsia="ru-RU"/>
              </w:rPr>
              <w:t>й</w:t>
            </w:r>
            <w:r w:rsidRPr="00124F7F">
              <w:rPr>
                <w:rFonts w:eastAsia="Times New Roman"/>
                <w:color w:val="000000"/>
                <w:sz w:val="16"/>
                <w:szCs w:val="16"/>
                <w:lang w:eastAsia="ru-RU"/>
              </w:rPr>
              <w:t>,</w:t>
            </w:r>
            <w:r w:rsidR="00313D14">
              <w:rPr>
                <w:rFonts w:eastAsia="Times New Roman"/>
                <w:color w:val="000000"/>
                <w:sz w:val="16"/>
                <w:szCs w:val="16"/>
                <w:lang w:eastAsia="ru-RU"/>
              </w:rPr>
              <w:t xml:space="preserve"> </w:t>
            </w:r>
            <w:r w:rsidRPr="00124F7F">
              <w:rPr>
                <w:rFonts w:eastAsia="Times New Roman"/>
                <w:color w:val="000000"/>
                <w:sz w:val="16"/>
                <w:szCs w:val="16"/>
                <w:lang w:eastAsia="ru-RU"/>
              </w:rPr>
              <w:t>уплату налогов, сборов и других обязательных платежей.</w:t>
            </w:r>
          </w:p>
          <w:p w14:paraId="0190BAC7" w14:textId="77777777" w:rsidR="007A4893" w:rsidRPr="00124F7F" w:rsidRDefault="007A4893" w:rsidP="00215224">
            <w:pPr>
              <w:shd w:val="clear" w:color="auto" w:fill="FFFFFF"/>
              <w:ind w:firstLine="0"/>
              <w:rPr>
                <w:rFonts w:eastAsia="Times New Roman"/>
                <w:color w:val="000000"/>
                <w:sz w:val="16"/>
                <w:szCs w:val="16"/>
                <w:lang w:eastAsia="ru-RU"/>
              </w:rPr>
            </w:pPr>
          </w:p>
        </w:tc>
      </w:tr>
      <w:tr w:rsidR="00BA0F65" w:rsidRPr="00124F7F" w14:paraId="7C99366D" w14:textId="77777777" w:rsidTr="00215224">
        <w:tc>
          <w:tcPr>
            <w:tcW w:w="1427" w:type="pct"/>
            <w:tcMar>
              <w:top w:w="75" w:type="dxa"/>
              <w:left w:w="75" w:type="dxa"/>
              <w:bottom w:w="75" w:type="dxa"/>
              <w:right w:w="450" w:type="dxa"/>
            </w:tcMar>
          </w:tcPr>
          <w:p w14:paraId="21DBE2ED"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14:paraId="0B9D5729"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14:paraId="2E256C71" w14:textId="77777777" w:rsidR="00BA0F65" w:rsidRPr="00124F7F" w:rsidRDefault="00BA0F65"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6CBDF125" w14:textId="77777777"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14:paraId="4DD90294" w14:textId="77777777" w:rsidR="00BA0F65" w:rsidRPr="00124F7F" w:rsidRDefault="00BA0F65"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14:paraId="1944B9D1" w14:textId="77777777" w:rsidR="00BA0F65" w:rsidRPr="00124F7F" w:rsidRDefault="00BA0F65"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14:paraId="42E71CBC" w14:textId="77777777" w:rsidTr="00215224">
        <w:tc>
          <w:tcPr>
            <w:tcW w:w="1427" w:type="pct"/>
            <w:tcMar>
              <w:top w:w="75" w:type="dxa"/>
              <w:left w:w="75" w:type="dxa"/>
              <w:bottom w:w="75" w:type="dxa"/>
              <w:right w:w="450" w:type="dxa"/>
            </w:tcMar>
          </w:tcPr>
          <w:p w14:paraId="1CC9F9F2"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14:paraId="0B86869E" w14:textId="061BA3CC"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w:t>
            </w:r>
            <w:r w:rsidR="003F0275">
              <w:rPr>
                <w:bCs/>
                <w:sz w:val="16"/>
                <w:szCs w:val="16"/>
              </w:rPr>
              <w:t>ейская</w:t>
            </w:r>
            <w:proofErr w:type="spellEnd"/>
            <w:r w:rsidRPr="00124F7F">
              <w:rPr>
                <w:bCs/>
                <w:sz w:val="16"/>
                <w:szCs w:val="16"/>
              </w:rPr>
              <w:t>, 287</w:t>
            </w:r>
          </w:p>
        </w:tc>
      </w:tr>
      <w:tr w:rsidR="00BA0F65" w:rsidRPr="00124F7F" w14:paraId="4D157B7D" w14:textId="77777777" w:rsidTr="00215224">
        <w:tc>
          <w:tcPr>
            <w:tcW w:w="1427" w:type="pct"/>
            <w:tcMar>
              <w:top w:w="75" w:type="dxa"/>
              <w:left w:w="75" w:type="dxa"/>
              <w:bottom w:w="75" w:type="dxa"/>
              <w:right w:w="450" w:type="dxa"/>
            </w:tcMar>
          </w:tcPr>
          <w:p w14:paraId="3746411F" w14:textId="77777777"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14:paraId="1D3D2086" w14:textId="5797A142" w:rsidR="00BA0F65" w:rsidRPr="00313D14" w:rsidRDefault="00E758A5"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28</w:t>
            </w:r>
            <w:r w:rsidR="00A3720D" w:rsidRPr="00313D14">
              <w:rPr>
                <w:rFonts w:eastAsia="Times New Roman"/>
                <w:color w:val="000000"/>
                <w:sz w:val="16"/>
                <w:szCs w:val="16"/>
                <w:lang w:eastAsia="ru-RU"/>
              </w:rPr>
              <w:t xml:space="preserve"> </w:t>
            </w:r>
            <w:r w:rsidR="002818C5">
              <w:rPr>
                <w:rFonts w:eastAsia="Times New Roman"/>
                <w:color w:val="000000"/>
                <w:sz w:val="16"/>
                <w:szCs w:val="16"/>
                <w:lang w:eastAsia="ru-RU"/>
              </w:rPr>
              <w:t>октября</w:t>
            </w:r>
            <w:r w:rsidR="00A3720D" w:rsidRPr="00313D14">
              <w:rPr>
                <w:rFonts w:eastAsia="Times New Roman"/>
                <w:color w:val="000000"/>
                <w:sz w:val="16"/>
                <w:szCs w:val="16"/>
                <w:lang w:eastAsia="ru-RU"/>
              </w:rPr>
              <w:t xml:space="preserve"> </w:t>
            </w:r>
            <w:r w:rsidR="00BA0F65" w:rsidRPr="00313D14">
              <w:rPr>
                <w:rFonts w:eastAsia="Times New Roman"/>
                <w:color w:val="000000"/>
                <w:sz w:val="16"/>
                <w:szCs w:val="16"/>
                <w:lang w:eastAsia="ru-RU"/>
              </w:rPr>
              <w:t>2019 года</w:t>
            </w:r>
          </w:p>
        </w:tc>
      </w:tr>
      <w:tr w:rsidR="00BA0F65" w:rsidRPr="00124F7F" w14:paraId="1CD858B3" w14:textId="77777777" w:rsidTr="00215224">
        <w:tc>
          <w:tcPr>
            <w:tcW w:w="1427" w:type="pct"/>
            <w:tcMar>
              <w:top w:w="75" w:type="dxa"/>
              <w:left w:w="75" w:type="dxa"/>
              <w:bottom w:w="75" w:type="dxa"/>
              <w:right w:w="450" w:type="dxa"/>
            </w:tcMar>
          </w:tcPr>
          <w:p w14:paraId="4C2F36D6" w14:textId="77777777"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14:paraId="4A579412" w14:textId="6D2E649A" w:rsidR="00BA0F65" w:rsidRPr="00313D14" w:rsidRDefault="002818C5"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01</w:t>
            </w:r>
            <w:r w:rsidR="00A3720D" w:rsidRPr="00313D14">
              <w:rPr>
                <w:rFonts w:eastAsia="Times New Roman"/>
                <w:color w:val="000000"/>
                <w:sz w:val="16"/>
                <w:szCs w:val="16"/>
                <w:lang w:eastAsia="ru-RU"/>
              </w:rPr>
              <w:t xml:space="preserve"> </w:t>
            </w:r>
            <w:r>
              <w:rPr>
                <w:rFonts w:eastAsia="Times New Roman"/>
                <w:color w:val="000000"/>
                <w:sz w:val="16"/>
                <w:szCs w:val="16"/>
                <w:lang w:eastAsia="ru-RU"/>
              </w:rPr>
              <w:t>ноября</w:t>
            </w:r>
            <w:r w:rsidR="00A3720D" w:rsidRPr="00313D14">
              <w:rPr>
                <w:rFonts w:eastAsia="Times New Roman"/>
                <w:color w:val="000000"/>
                <w:sz w:val="16"/>
                <w:szCs w:val="16"/>
                <w:lang w:eastAsia="ru-RU"/>
              </w:rPr>
              <w:t xml:space="preserve"> </w:t>
            </w:r>
            <w:r w:rsidR="00BA0F65" w:rsidRPr="00313D14">
              <w:rPr>
                <w:rFonts w:eastAsia="Times New Roman"/>
                <w:color w:val="000000"/>
                <w:sz w:val="16"/>
                <w:szCs w:val="16"/>
                <w:lang w:eastAsia="ru-RU"/>
              </w:rPr>
              <w:t>2019 года</w:t>
            </w:r>
          </w:p>
        </w:tc>
      </w:tr>
      <w:tr w:rsidR="00BA0F65" w:rsidRPr="00124F7F" w14:paraId="3324DCBF" w14:textId="77777777" w:rsidTr="00215224">
        <w:tc>
          <w:tcPr>
            <w:tcW w:w="1427" w:type="pct"/>
            <w:tcMar>
              <w:top w:w="75" w:type="dxa"/>
              <w:left w:w="75" w:type="dxa"/>
              <w:bottom w:w="75" w:type="dxa"/>
              <w:right w:w="450" w:type="dxa"/>
            </w:tcMar>
          </w:tcPr>
          <w:p w14:paraId="32CF7C8E" w14:textId="77777777"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14:paraId="5CEA2FE5" w14:textId="77777777"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14:paraId="1F3C5C01" w14:textId="77777777" w:rsidR="00BA0F65" w:rsidRDefault="00BA0F65"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14:paraId="69A256D8"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13EA9D6C"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Pr>
                <w:sz w:val="16"/>
                <w:szCs w:val="16"/>
              </w:rPr>
              <w:lastRenderedPageBreak/>
              <w:t>хозяйственного общества.</w:t>
            </w:r>
            <w:bookmarkEnd w:id="0"/>
          </w:p>
          <w:p w14:paraId="2AA602DD"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3DC8AED4"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56E7CCFC"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AFD4D0" w14:textId="77777777"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583ED4E" w14:textId="77777777"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14:paraId="01339697" w14:textId="77777777" w:rsidR="00BA0F65" w:rsidRPr="00124F7F" w:rsidRDefault="00BA0F65"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BA0F65" w:rsidRPr="00124F7F" w14:paraId="110F424D" w14:textId="77777777" w:rsidTr="00215224">
        <w:trPr>
          <w:trHeight w:val="2191"/>
        </w:trPr>
        <w:tc>
          <w:tcPr>
            <w:tcW w:w="1427" w:type="pct"/>
            <w:tcMar>
              <w:top w:w="75" w:type="dxa"/>
              <w:left w:w="75" w:type="dxa"/>
              <w:bottom w:w="75" w:type="dxa"/>
              <w:right w:w="450" w:type="dxa"/>
            </w:tcMar>
          </w:tcPr>
          <w:p w14:paraId="28356694" w14:textId="77777777" w:rsidR="00BA0F65" w:rsidRPr="00124F7F" w:rsidRDefault="00BA0F65" w:rsidP="00215224">
            <w:pPr>
              <w:autoSpaceDE w:val="0"/>
              <w:autoSpaceDN w:val="0"/>
              <w:adjustRightInd w:val="0"/>
              <w:spacing w:line="216" w:lineRule="auto"/>
              <w:ind w:right="-308" w:firstLine="0"/>
              <w:rPr>
                <w:bCs/>
                <w:sz w:val="16"/>
                <w:szCs w:val="16"/>
              </w:rPr>
            </w:pPr>
            <w:r>
              <w:rPr>
                <w:bCs/>
                <w:sz w:val="16"/>
                <w:szCs w:val="16"/>
              </w:rPr>
              <w:lastRenderedPageBreak/>
              <w:t>17</w:t>
            </w:r>
            <w:r w:rsidRPr="00124F7F">
              <w:rPr>
                <w:bCs/>
                <w:sz w:val="16"/>
                <w:szCs w:val="16"/>
              </w:rPr>
              <w:t xml:space="preserve">. Перечень документов, представляемых в составе конкурсной заявки </w:t>
            </w:r>
          </w:p>
          <w:p w14:paraId="23ACFCEB" w14:textId="77777777" w:rsidR="00BA0F65" w:rsidRPr="00124F7F" w:rsidRDefault="00BA0F65" w:rsidP="00215224">
            <w:pPr>
              <w:autoSpaceDE w:val="0"/>
              <w:autoSpaceDN w:val="0"/>
              <w:adjustRightInd w:val="0"/>
              <w:spacing w:line="216" w:lineRule="auto"/>
              <w:ind w:right="-446" w:firstLine="0"/>
              <w:rPr>
                <w:bCs/>
                <w:sz w:val="16"/>
                <w:szCs w:val="16"/>
              </w:rPr>
            </w:pPr>
          </w:p>
        </w:tc>
        <w:tc>
          <w:tcPr>
            <w:tcW w:w="3573" w:type="pct"/>
          </w:tcPr>
          <w:p w14:paraId="3E6F8798" w14:textId="17552E70" w:rsidR="00BA0F65" w:rsidRDefault="00BA0F65" w:rsidP="00052B53">
            <w:pPr>
              <w:pStyle w:val="a4"/>
              <w:numPr>
                <w:ilvl w:val="0"/>
                <w:numId w:val="1"/>
              </w:numPr>
              <w:autoSpaceDE w:val="0"/>
              <w:autoSpaceDN w:val="0"/>
              <w:adjustRightInd w:val="0"/>
              <w:spacing w:line="216" w:lineRule="auto"/>
              <w:ind w:left="637" w:right="141" w:hanging="527"/>
              <w:jc w:val="left"/>
              <w:rPr>
                <w:bCs/>
                <w:sz w:val="16"/>
                <w:szCs w:val="16"/>
              </w:rPr>
            </w:pPr>
            <w:r w:rsidRPr="00313D14">
              <w:rPr>
                <w:bCs/>
                <w:sz w:val="16"/>
                <w:szCs w:val="16"/>
              </w:rPr>
              <w:t>Заявка на участие в конкурсе по форме № 1 к извещению.</w:t>
            </w:r>
          </w:p>
          <w:p w14:paraId="39E345F2" w14:textId="77777777" w:rsidR="00052B53" w:rsidRPr="00313D14" w:rsidRDefault="00052B53" w:rsidP="00052B53">
            <w:pPr>
              <w:pStyle w:val="a4"/>
              <w:autoSpaceDE w:val="0"/>
              <w:autoSpaceDN w:val="0"/>
              <w:adjustRightInd w:val="0"/>
              <w:spacing w:line="216" w:lineRule="auto"/>
              <w:ind w:left="637" w:right="141" w:firstLine="0"/>
              <w:jc w:val="left"/>
              <w:rPr>
                <w:bCs/>
                <w:sz w:val="16"/>
                <w:szCs w:val="16"/>
              </w:rPr>
            </w:pPr>
          </w:p>
          <w:p w14:paraId="1338C4CB" w14:textId="59C4A3CA" w:rsidR="00851D55" w:rsidRDefault="00851D55" w:rsidP="00052B53">
            <w:pPr>
              <w:pStyle w:val="a4"/>
              <w:numPr>
                <w:ilvl w:val="0"/>
                <w:numId w:val="1"/>
              </w:numPr>
              <w:autoSpaceDE w:val="0"/>
              <w:autoSpaceDN w:val="0"/>
              <w:adjustRightInd w:val="0"/>
              <w:spacing w:line="216" w:lineRule="auto"/>
              <w:ind w:left="637" w:right="141" w:hanging="527"/>
              <w:jc w:val="left"/>
              <w:rPr>
                <w:bCs/>
                <w:sz w:val="16"/>
                <w:szCs w:val="16"/>
              </w:rPr>
            </w:pPr>
            <w:r>
              <w:rPr>
                <w:bCs/>
                <w:sz w:val="16"/>
                <w:szCs w:val="16"/>
              </w:rPr>
              <w:t xml:space="preserve">Разработать программу реализации Федерального проекта: </w:t>
            </w:r>
          </w:p>
          <w:p w14:paraId="549B3D88" w14:textId="77777777" w:rsidR="009B01E5"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Проведение информационной кампании, направленной на создание положительного образа предпринимателей;</w:t>
            </w:r>
          </w:p>
          <w:p w14:paraId="629473FA" w14:textId="77777777" w:rsidR="009B01E5"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Проведение мероприятий. Направленных на выявление у участников проекта предрасположенностей к профессиональным навыкам и компетенциям</w:t>
            </w:r>
          </w:p>
          <w:p w14:paraId="74323B66" w14:textId="77777777" w:rsidR="009B01E5"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Реализация программ и проектов в предпринимательскую деятельность молодежи в возрасте 14-17 лет.</w:t>
            </w:r>
          </w:p>
          <w:p w14:paraId="461DA261" w14:textId="77777777" w:rsidR="009B01E5"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Проведение региональных этапов всероссийских и международных мероприятий (конкурсы, премии и т.д.)</w:t>
            </w:r>
          </w:p>
          <w:p w14:paraId="79EB337C" w14:textId="77777777" w:rsidR="009B01E5"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Реализация программы по наставничеству для начинающих предпринимателей – участников федерального проекта «Популяризация предпринимательства»</w:t>
            </w:r>
          </w:p>
          <w:p w14:paraId="4F230A7E" w14:textId="77777777" w:rsidR="009B01E5"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14:paraId="0E5653BA" w14:textId="77777777" w:rsidR="009B01E5" w:rsidRPr="00313D14" w:rsidRDefault="009B01E5" w:rsidP="009B01E5">
            <w:pPr>
              <w:pStyle w:val="a4"/>
              <w:autoSpaceDE w:val="0"/>
              <w:autoSpaceDN w:val="0"/>
              <w:adjustRightInd w:val="0"/>
              <w:spacing w:line="216" w:lineRule="auto"/>
              <w:ind w:left="136" w:right="141" w:firstLine="142"/>
              <w:jc w:val="left"/>
              <w:rPr>
                <w:bCs/>
                <w:sz w:val="16"/>
                <w:szCs w:val="16"/>
              </w:rPr>
            </w:pPr>
            <w:r>
              <w:rPr>
                <w:bCs/>
                <w:sz w:val="16"/>
                <w:szCs w:val="16"/>
              </w:rPr>
              <w:t>- Проведение публичных мероприятий (форумы. Слеты и т.д.) для участников федерального проекта «Популяризация предпринимательства».</w:t>
            </w:r>
          </w:p>
          <w:p w14:paraId="7D3324FB" w14:textId="77777777" w:rsidR="00052B53" w:rsidRDefault="00052B53" w:rsidP="00052B53">
            <w:pPr>
              <w:pStyle w:val="a4"/>
              <w:autoSpaceDE w:val="0"/>
              <w:autoSpaceDN w:val="0"/>
              <w:adjustRightInd w:val="0"/>
              <w:spacing w:line="216" w:lineRule="auto"/>
              <w:ind w:left="637" w:right="141" w:firstLine="0"/>
              <w:jc w:val="left"/>
              <w:rPr>
                <w:bCs/>
                <w:sz w:val="16"/>
                <w:szCs w:val="16"/>
              </w:rPr>
            </w:pPr>
          </w:p>
          <w:p w14:paraId="4091CDFD" w14:textId="2E1EBBF4" w:rsidR="002818C5" w:rsidRDefault="002818C5" w:rsidP="00052B53">
            <w:pPr>
              <w:pStyle w:val="a4"/>
              <w:numPr>
                <w:ilvl w:val="0"/>
                <w:numId w:val="1"/>
              </w:numPr>
              <w:autoSpaceDE w:val="0"/>
              <w:autoSpaceDN w:val="0"/>
              <w:adjustRightInd w:val="0"/>
              <w:spacing w:line="216" w:lineRule="auto"/>
              <w:ind w:left="637" w:right="141" w:hanging="527"/>
              <w:jc w:val="left"/>
              <w:rPr>
                <w:bCs/>
                <w:sz w:val="16"/>
                <w:szCs w:val="16"/>
              </w:rPr>
            </w:pPr>
            <w:r>
              <w:rPr>
                <w:bCs/>
                <w:sz w:val="16"/>
                <w:szCs w:val="16"/>
              </w:rPr>
              <w:t>Список обучающих мероприятий, выбранных из рекомендательного списка</w:t>
            </w:r>
            <w:r w:rsidR="00824BDD">
              <w:rPr>
                <w:bCs/>
                <w:sz w:val="16"/>
                <w:szCs w:val="16"/>
              </w:rPr>
              <w:t xml:space="preserve"> (свободная форма)</w:t>
            </w:r>
            <w:r w:rsidR="00851D55">
              <w:rPr>
                <w:bCs/>
                <w:sz w:val="16"/>
                <w:szCs w:val="16"/>
              </w:rPr>
              <w:t>.</w:t>
            </w:r>
          </w:p>
          <w:p w14:paraId="6C1D4266" w14:textId="77777777" w:rsidR="00052B53" w:rsidRDefault="00052B53" w:rsidP="00052B53">
            <w:pPr>
              <w:pStyle w:val="a4"/>
              <w:autoSpaceDE w:val="0"/>
              <w:autoSpaceDN w:val="0"/>
              <w:adjustRightInd w:val="0"/>
              <w:spacing w:line="216" w:lineRule="auto"/>
              <w:ind w:left="637" w:right="141" w:firstLine="0"/>
              <w:jc w:val="left"/>
              <w:rPr>
                <w:bCs/>
                <w:sz w:val="16"/>
                <w:szCs w:val="16"/>
              </w:rPr>
            </w:pPr>
          </w:p>
          <w:p w14:paraId="6D3E544A" w14:textId="52ACB24A" w:rsidR="00052B53" w:rsidRPr="009B01E5" w:rsidRDefault="00BA0F65" w:rsidP="000C63B1">
            <w:pPr>
              <w:pStyle w:val="a4"/>
              <w:numPr>
                <w:ilvl w:val="0"/>
                <w:numId w:val="1"/>
              </w:numPr>
              <w:autoSpaceDE w:val="0"/>
              <w:autoSpaceDN w:val="0"/>
              <w:adjustRightInd w:val="0"/>
              <w:spacing w:line="216" w:lineRule="auto"/>
              <w:ind w:left="637" w:right="141" w:hanging="527"/>
              <w:jc w:val="left"/>
              <w:rPr>
                <w:bCs/>
                <w:sz w:val="16"/>
                <w:szCs w:val="16"/>
              </w:rPr>
            </w:pPr>
            <w:r w:rsidRPr="009B01E5">
              <w:rPr>
                <w:bCs/>
                <w:sz w:val="16"/>
                <w:szCs w:val="16"/>
              </w:rPr>
              <w:t xml:space="preserve">Иные </w:t>
            </w:r>
            <w:r w:rsidR="00930940" w:rsidRPr="009B01E5">
              <w:rPr>
                <w:bCs/>
                <w:sz w:val="16"/>
                <w:szCs w:val="16"/>
              </w:rPr>
              <w:t xml:space="preserve">предложения, </w:t>
            </w:r>
            <w:r w:rsidRPr="009B01E5">
              <w:rPr>
                <w:bCs/>
                <w:sz w:val="16"/>
                <w:szCs w:val="16"/>
              </w:rPr>
              <w:t>материалы и информация</w:t>
            </w:r>
            <w:r w:rsidR="002818C5" w:rsidRPr="009B01E5">
              <w:rPr>
                <w:bCs/>
                <w:sz w:val="16"/>
                <w:szCs w:val="16"/>
              </w:rPr>
              <w:t>.</w:t>
            </w:r>
            <w:r w:rsidR="00930940" w:rsidRPr="009B01E5">
              <w:rPr>
                <w:bCs/>
                <w:sz w:val="16"/>
                <w:szCs w:val="16"/>
              </w:rPr>
              <w:t xml:space="preserve"> </w:t>
            </w:r>
          </w:p>
          <w:p w14:paraId="60FD3746" w14:textId="77777777" w:rsidR="00052B53" w:rsidRPr="002818C5" w:rsidRDefault="00052B53" w:rsidP="00052B53">
            <w:pPr>
              <w:pStyle w:val="a4"/>
              <w:autoSpaceDE w:val="0"/>
              <w:autoSpaceDN w:val="0"/>
              <w:adjustRightInd w:val="0"/>
              <w:spacing w:line="216" w:lineRule="auto"/>
              <w:ind w:left="637" w:right="141" w:firstLine="0"/>
              <w:jc w:val="left"/>
              <w:rPr>
                <w:bCs/>
                <w:sz w:val="16"/>
                <w:szCs w:val="16"/>
              </w:rPr>
            </w:pPr>
          </w:p>
          <w:p w14:paraId="71504A45" w14:textId="77777777" w:rsidR="00BA0F65" w:rsidRPr="00124F7F" w:rsidRDefault="00BA0F65" w:rsidP="00052B53">
            <w:pPr>
              <w:autoSpaceDE w:val="0"/>
              <w:autoSpaceDN w:val="0"/>
              <w:adjustRightInd w:val="0"/>
              <w:spacing w:line="216" w:lineRule="auto"/>
              <w:ind w:left="637" w:right="141" w:hanging="527"/>
              <w:jc w:val="left"/>
              <w:rPr>
                <w:bCs/>
                <w:sz w:val="16"/>
                <w:szCs w:val="16"/>
              </w:rPr>
            </w:pPr>
            <w:r w:rsidRPr="00124F7F">
              <w:rPr>
                <w:bCs/>
                <w:sz w:val="16"/>
                <w:szCs w:val="16"/>
              </w:rPr>
              <w:t xml:space="preserve">Документы, указанные в настоящем разделе, являются обязательными. </w:t>
            </w:r>
          </w:p>
          <w:p w14:paraId="303E3B11" w14:textId="77777777" w:rsidR="00BA0F65" w:rsidRPr="00124F7F" w:rsidRDefault="00BA0F65" w:rsidP="00052B53">
            <w:pPr>
              <w:autoSpaceDE w:val="0"/>
              <w:autoSpaceDN w:val="0"/>
              <w:adjustRightInd w:val="0"/>
              <w:spacing w:line="216" w:lineRule="auto"/>
              <w:ind w:left="211" w:right="141" w:hanging="101"/>
              <w:jc w:val="left"/>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5E6CDAB5" w14:textId="77777777" w:rsidR="00BA0F65" w:rsidRPr="00124F7F" w:rsidRDefault="00BA0F65" w:rsidP="00052B53">
            <w:pPr>
              <w:autoSpaceDE w:val="0"/>
              <w:autoSpaceDN w:val="0"/>
              <w:adjustRightInd w:val="0"/>
              <w:spacing w:line="216" w:lineRule="auto"/>
              <w:ind w:left="637" w:right="141" w:hanging="527"/>
              <w:jc w:val="left"/>
              <w:rPr>
                <w:bCs/>
                <w:sz w:val="16"/>
                <w:szCs w:val="16"/>
              </w:rPr>
            </w:pPr>
            <w:r w:rsidRPr="00124F7F">
              <w:rPr>
                <w:bCs/>
                <w:sz w:val="16"/>
                <w:szCs w:val="16"/>
              </w:rPr>
              <w:t>Конкурсная заявка подается в запечатанном конверте.</w:t>
            </w:r>
          </w:p>
        </w:tc>
      </w:tr>
      <w:tr w:rsidR="00BA0F65" w:rsidRPr="00124F7F" w14:paraId="2183959B" w14:textId="77777777" w:rsidTr="00215224">
        <w:trPr>
          <w:trHeight w:val="1329"/>
        </w:trPr>
        <w:tc>
          <w:tcPr>
            <w:tcW w:w="1427" w:type="pct"/>
            <w:tcMar>
              <w:top w:w="75" w:type="dxa"/>
              <w:left w:w="75" w:type="dxa"/>
              <w:bottom w:w="75" w:type="dxa"/>
              <w:right w:w="450" w:type="dxa"/>
            </w:tcMar>
          </w:tcPr>
          <w:p w14:paraId="116F30B5" w14:textId="77777777" w:rsidR="00BA0F65" w:rsidRPr="00305132" w:rsidRDefault="00BA0F65"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71AC5416" w14:textId="77777777" w:rsidR="00BA0F65" w:rsidRDefault="00BA0F65" w:rsidP="00215224">
            <w:pPr>
              <w:autoSpaceDE w:val="0"/>
              <w:autoSpaceDN w:val="0"/>
              <w:adjustRightInd w:val="0"/>
              <w:spacing w:line="216" w:lineRule="auto"/>
              <w:ind w:right="-308" w:firstLine="0"/>
              <w:rPr>
                <w:bCs/>
                <w:sz w:val="16"/>
                <w:szCs w:val="16"/>
              </w:rPr>
            </w:pPr>
          </w:p>
        </w:tc>
        <w:tc>
          <w:tcPr>
            <w:tcW w:w="3573" w:type="pct"/>
          </w:tcPr>
          <w:p w14:paraId="7B22C301" w14:textId="77777777" w:rsidR="00BA0F65" w:rsidRPr="00305132" w:rsidRDefault="00BA0F65"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
              <w:gridCol w:w="1134"/>
              <w:gridCol w:w="1276"/>
              <w:gridCol w:w="1275"/>
            </w:tblGrid>
            <w:tr w:rsidR="00BA0F65" w:rsidRPr="00305132" w14:paraId="316B4C6C" w14:textId="77777777"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9FF6AB" w14:textId="77777777" w:rsidR="00BA0F65" w:rsidRPr="00305132" w:rsidRDefault="00BA0F65" w:rsidP="00CC3149">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14:paraId="36C70152"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8A82BB"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5EE8A"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5CFD39"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14:paraId="22E8DFE4" w14:textId="77777777"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7C5FA778"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CA8976F"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6AC66C71"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14:paraId="593B1346"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14:paraId="4A5F57BE"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p>
                <w:p w14:paraId="46B602C4"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504E0"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xml:space="preserve">Не </w:t>
                  </w:r>
                  <w:r w:rsidR="00313D14">
                    <w:rPr>
                      <w:rFonts w:eastAsia="Times New Roman"/>
                      <w:sz w:val="16"/>
                      <w:szCs w:val="16"/>
                    </w:rPr>
                    <w:t>более</w:t>
                  </w:r>
                  <w:r w:rsidRPr="00305132">
                    <w:rPr>
                      <w:rFonts w:eastAsia="Times New Roman"/>
                      <w:sz w:val="16"/>
                      <w:szCs w:val="16"/>
                    </w:rPr>
                    <w:t xml:space="preserve"> 40</w:t>
                  </w:r>
                </w:p>
              </w:tc>
            </w:tr>
            <w:tr w:rsidR="00BA0F65" w:rsidRPr="00305132" w14:paraId="5D3FFE97" w14:textId="77777777"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5AE1F17D"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8FA2313"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206180"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14:paraId="38493DEC" w14:textId="77777777" w:rsidR="00BA0F65" w:rsidRPr="00305132" w:rsidRDefault="00BA0F65" w:rsidP="00CC3149">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14:paraId="6CD95914" w14:textId="77777777" w:rsidR="00BA0F65" w:rsidRPr="00305132" w:rsidRDefault="00BA0F65" w:rsidP="00CC3149">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14:paraId="693B4601"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p>
                <w:p w14:paraId="21F98A61"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E61EF" w14:textId="77777777" w:rsidR="00BA0F65" w:rsidRPr="00305132" w:rsidRDefault="00BA0F65" w:rsidP="00CC3149">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14:paraId="7B16CEED" w14:textId="77777777" w:rsidR="00BA0F65" w:rsidRPr="00305132" w:rsidRDefault="00BA0F65"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14:paraId="350D65C4" w14:textId="77777777" w:rsidR="00BA0F65" w:rsidRPr="00305132" w:rsidRDefault="00BA0F65"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14:paraId="5E05D9DB" w14:textId="77777777" w:rsidR="00BA0F65" w:rsidRPr="00124F7F" w:rsidRDefault="00BA0F65" w:rsidP="00215224">
            <w:pPr>
              <w:pStyle w:val="a4"/>
              <w:autoSpaceDE w:val="0"/>
              <w:autoSpaceDN w:val="0"/>
              <w:adjustRightInd w:val="0"/>
              <w:spacing w:line="216" w:lineRule="auto"/>
              <w:ind w:left="110" w:right="141" w:firstLine="0"/>
              <w:rPr>
                <w:bCs/>
                <w:sz w:val="16"/>
                <w:szCs w:val="16"/>
              </w:rPr>
            </w:pPr>
          </w:p>
        </w:tc>
      </w:tr>
      <w:tr w:rsidR="00BA0F65" w:rsidRPr="00124F7F" w14:paraId="6DD0BA04" w14:textId="77777777" w:rsidTr="00215224">
        <w:tc>
          <w:tcPr>
            <w:tcW w:w="5000" w:type="pct"/>
            <w:gridSpan w:val="2"/>
            <w:tcMar>
              <w:top w:w="75" w:type="dxa"/>
              <w:left w:w="75" w:type="dxa"/>
              <w:bottom w:w="75" w:type="dxa"/>
              <w:right w:w="450" w:type="dxa"/>
            </w:tcMar>
          </w:tcPr>
          <w:p w14:paraId="500F1620" w14:textId="54B343D4" w:rsidR="00BA0F65" w:rsidRPr="00124F7F" w:rsidRDefault="00BA0F65" w:rsidP="00215224">
            <w:pPr>
              <w:spacing w:line="216" w:lineRule="auto"/>
              <w:ind w:firstLine="0"/>
              <w:rPr>
                <w:bCs/>
                <w:sz w:val="16"/>
                <w:szCs w:val="16"/>
                <w:lang w:eastAsia="ru-RU"/>
              </w:rPr>
            </w:pPr>
            <w:r w:rsidRPr="00124F7F">
              <w:rPr>
                <w:rFonts w:eastAsia="Times New Roman"/>
                <w:bCs/>
                <w:sz w:val="16"/>
                <w:szCs w:val="16"/>
                <w:lang w:eastAsia="ru-RU"/>
              </w:rPr>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w:t>
            </w:r>
            <w:r w:rsidRPr="00313D14">
              <w:rPr>
                <w:rFonts w:eastAsia="Times New Roman"/>
                <w:bCs/>
                <w:sz w:val="16"/>
                <w:szCs w:val="16"/>
                <w:lang w:eastAsia="ru-RU"/>
              </w:rPr>
              <w:t xml:space="preserve">до </w:t>
            </w:r>
            <w:r w:rsidR="00E758A5">
              <w:rPr>
                <w:rFonts w:eastAsia="Times New Roman"/>
                <w:bCs/>
                <w:sz w:val="16"/>
                <w:szCs w:val="16"/>
                <w:lang w:eastAsia="ru-RU"/>
              </w:rPr>
              <w:t>08</w:t>
            </w:r>
            <w:r w:rsidR="00930940" w:rsidRPr="00313D14">
              <w:rPr>
                <w:rFonts w:eastAsia="Times New Roman"/>
                <w:bCs/>
                <w:sz w:val="16"/>
                <w:szCs w:val="16"/>
                <w:lang w:eastAsia="ru-RU"/>
              </w:rPr>
              <w:t xml:space="preserve"> </w:t>
            </w:r>
            <w:r w:rsidR="00E758A5">
              <w:rPr>
                <w:rFonts w:eastAsia="Times New Roman"/>
                <w:bCs/>
                <w:sz w:val="16"/>
                <w:szCs w:val="16"/>
                <w:lang w:eastAsia="ru-RU"/>
              </w:rPr>
              <w:t>ноября</w:t>
            </w:r>
            <w:r w:rsidRPr="009B623A">
              <w:rPr>
                <w:rFonts w:eastAsia="Times New Roman"/>
                <w:bCs/>
                <w:sz w:val="16"/>
                <w:szCs w:val="16"/>
                <w:lang w:eastAsia="ru-RU"/>
              </w:rPr>
              <w:t xml:space="preserve"> 2019 </w:t>
            </w:r>
            <w:r>
              <w:rPr>
                <w:rFonts w:eastAsia="Times New Roman"/>
                <w:bCs/>
                <w:sz w:val="16"/>
                <w:szCs w:val="16"/>
                <w:lang w:eastAsia="ru-RU"/>
              </w:rPr>
              <w:t xml:space="preserve">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14:paraId="08E7417A" w14:textId="77777777" w:rsidTr="00215224">
        <w:tc>
          <w:tcPr>
            <w:tcW w:w="5000" w:type="pct"/>
            <w:gridSpan w:val="2"/>
            <w:tcMar>
              <w:top w:w="75" w:type="dxa"/>
              <w:left w:w="75" w:type="dxa"/>
              <w:bottom w:w="75" w:type="dxa"/>
              <w:right w:w="450" w:type="dxa"/>
            </w:tcMar>
          </w:tcPr>
          <w:p w14:paraId="7B7D16F9" w14:textId="77777777" w:rsidR="00BA0F65" w:rsidRPr="00124F7F" w:rsidRDefault="00BA0F65"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14:paraId="453527AE" w14:textId="77777777" w:rsidTr="00215224">
        <w:trPr>
          <w:trHeight w:val="375"/>
        </w:trPr>
        <w:tc>
          <w:tcPr>
            <w:tcW w:w="5000" w:type="pct"/>
            <w:gridSpan w:val="2"/>
            <w:tcMar>
              <w:top w:w="75" w:type="dxa"/>
              <w:left w:w="75" w:type="dxa"/>
              <w:bottom w:w="75" w:type="dxa"/>
              <w:right w:w="450" w:type="dxa"/>
            </w:tcMar>
          </w:tcPr>
          <w:p w14:paraId="2AC791E7" w14:textId="77777777" w:rsidR="00BA0F65" w:rsidRPr="00124F7F" w:rsidRDefault="00BA0F65"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14:paraId="6C29C4ED" w14:textId="77777777" w:rsidTr="00215224">
        <w:trPr>
          <w:trHeight w:val="743"/>
        </w:trPr>
        <w:tc>
          <w:tcPr>
            <w:tcW w:w="5000" w:type="pct"/>
            <w:gridSpan w:val="2"/>
            <w:tcMar>
              <w:top w:w="75" w:type="dxa"/>
              <w:left w:w="75" w:type="dxa"/>
              <w:bottom w:w="75" w:type="dxa"/>
              <w:right w:w="450" w:type="dxa"/>
            </w:tcMar>
          </w:tcPr>
          <w:p w14:paraId="2340131B" w14:textId="77777777" w:rsidR="00BA0F65" w:rsidRPr="00124F7F" w:rsidRDefault="00BA0F65"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8"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3103C746" w14:textId="0194EE91" w:rsidR="00824BDD" w:rsidRPr="0086171E" w:rsidRDefault="009B01E5" w:rsidP="00824BD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Pr>
          <w:rFonts w:eastAsia="Times New Roman"/>
          <w:color w:val="000000" w:themeColor="text1"/>
          <w:sz w:val="20"/>
          <w:szCs w:val="20"/>
          <w:lang w:eastAsia="ru-RU"/>
        </w:rPr>
        <w:lastRenderedPageBreak/>
        <w:t>Пр</w:t>
      </w:r>
      <w:bookmarkStart w:id="3" w:name="_GoBack"/>
      <w:bookmarkEnd w:id="3"/>
      <w:r w:rsidR="00824BDD" w:rsidRPr="0086171E">
        <w:rPr>
          <w:rFonts w:eastAsia="Times New Roman"/>
          <w:color w:val="000000" w:themeColor="text1"/>
          <w:sz w:val="20"/>
          <w:szCs w:val="20"/>
          <w:lang w:eastAsia="ru-RU"/>
        </w:rPr>
        <w:t>иложение № 1</w:t>
      </w:r>
    </w:p>
    <w:p w14:paraId="79008C03" w14:textId="77777777" w:rsidR="00824BDD" w:rsidRPr="0086171E" w:rsidRDefault="00824BDD" w:rsidP="00824BD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25084926" w14:textId="77777777" w:rsidR="00824BDD" w:rsidRPr="0086171E" w:rsidRDefault="00824BDD" w:rsidP="00824BDD">
      <w:pPr>
        <w:ind w:left="6237" w:firstLine="0"/>
        <w:jc w:val="left"/>
        <w:rPr>
          <w:rFonts w:eastAsia="Times New Roman"/>
          <w:color w:val="000000" w:themeColor="text1"/>
          <w:sz w:val="20"/>
          <w:szCs w:val="20"/>
          <w:lang w:eastAsia="ru-RU"/>
        </w:rPr>
      </w:pPr>
    </w:p>
    <w:p w14:paraId="49EB0C99" w14:textId="77777777" w:rsidR="00824BDD" w:rsidRPr="0086171E" w:rsidRDefault="00824BDD" w:rsidP="00824BDD">
      <w:pPr>
        <w:ind w:left="6237" w:firstLine="0"/>
        <w:jc w:val="left"/>
        <w:rPr>
          <w:rFonts w:eastAsia="Times New Roman"/>
          <w:color w:val="000000" w:themeColor="text1"/>
          <w:sz w:val="20"/>
          <w:szCs w:val="20"/>
          <w:lang w:eastAsia="ru-RU"/>
        </w:rPr>
      </w:pPr>
    </w:p>
    <w:p w14:paraId="594F2298" w14:textId="77777777" w:rsidR="00824BDD" w:rsidRPr="0086171E" w:rsidRDefault="00824BDD" w:rsidP="00824BDD">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4BEF1954" w14:textId="77777777" w:rsidR="00824BDD" w:rsidRPr="0086171E" w:rsidRDefault="00824BDD" w:rsidP="00824BDD">
      <w:pPr>
        <w:tabs>
          <w:tab w:val="left" w:pos="993"/>
        </w:tabs>
        <w:jc w:val="center"/>
        <w:rPr>
          <w:rFonts w:eastAsia="Times New Roman"/>
          <w:color w:val="000000" w:themeColor="text1"/>
          <w:sz w:val="20"/>
          <w:szCs w:val="20"/>
          <w:lang w:eastAsia="ru-RU"/>
        </w:rPr>
      </w:pPr>
    </w:p>
    <w:p w14:paraId="2EAB8BE0" w14:textId="77777777" w:rsidR="00824BDD" w:rsidRPr="0086171E" w:rsidRDefault="00824BDD" w:rsidP="00824BDD">
      <w:pPr>
        <w:tabs>
          <w:tab w:val="left" w:pos="993"/>
        </w:tabs>
        <w:jc w:val="left"/>
        <w:rPr>
          <w:rFonts w:eastAsia="Times New Roman"/>
          <w:color w:val="000000" w:themeColor="text1"/>
          <w:sz w:val="20"/>
          <w:szCs w:val="20"/>
          <w:lang w:eastAsia="ru-RU"/>
        </w:rPr>
      </w:pPr>
    </w:p>
    <w:tbl>
      <w:tblPr>
        <w:tblStyle w:val="a8"/>
        <w:tblW w:w="0" w:type="auto"/>
        <w:tblLook w:val="04A0" w:firstRow="1" w:lastRow="0" w:firstColumn="1" w:lastColumn="0" w:noHBand="0" w:noVBand="1"/>
      </w:tblPr>
      <w:tblGrid>
        <w:gridCol w:w="4672"/>
        <w:gridCol w:w="4673"/>
      </w:tblGrid>
      <w:tr w:rsidR="00824BDD" w:rsidRPr="0086171E" w14:paraId="29A38311" w14:textId="77777777" w:rsidTr="009635D7">
        <w:tc>
          <w:tcPr>
            <w:tcW w:w="4672" w:type="dxa"/>
          </w:tcPr>
          <w:p w14:paraId="0621DA7C"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5BC76CCF" w14:textId="77777777" w:rsidR="00824BDD" w:rsidRPr="0086171E" w:rsidRDefault="00824BDD" w:rsidP="009635D7">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0CA63006" w14:textId="77777777" w:rsidR="00824BDD" w:rsidRPr="0086171E" w:rsidRDefault="00824BDD" w:rsidP="009635D7">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5E8CFC18" w14:textId="77777777" w:rsidR="00824BDD" w:rsidRPr="0086171E" w:rsidRDefault="00824BDD" w:rsidP="009635D7">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61AFFB1C" w14:textId="77777777" w:rsidR="00824BDD" w:rsidRPr="0086171E" w:rsidRDefault="00824BDD" w:rsidP="009635D7">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37414B92"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5EFCF72E"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bl>
    <w:p w14:paraId="00E7F779" w14:textId="77777777" w:rsidR="00824BDD" w:rsidRPr="0086171E" w:rsidRDefault="00824BDD" w:rsidP="00824BD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firstRow="1" w:lastRow="0" w:firstColumn="1" w:lastColumn="0" w:noHBand="0" w:noVBand="1"/>
      </w:tblPr>
      <w:tblGrid>
        <w:gridCol w:w="704"/>
        <w:gridCol w:w="4111"/>
        <w:gridCol w:w="4530"/>
      </w:tblGrid>
      <w:tr w:rsidR="00824BDD" w:rsidRPr="0086171E" w14:paraId="4E4005DF" w14:textId="77777777" w:rsidTr="009635D7">
        <w:tc>
          <w:tcPr>
            <w:tcW w:w="704" w:type="dxa"/>
          </w:tcPr>
          <w:p w14:paraId="5E0D9DB2"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4B678D1B"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5E9D2923"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824BDD" w:rsidRPr="0086171E" w14:paraId="6A13D395" w14:textId="77777777" w:rsidTr="009635D7">
        <w:tc>
          <w:tcPr>
            <w:tcW w:w="704" w:type="dxa"/>
          </w:tcPr>
          <w:p w14:paraId="092E13E8"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47BE613B"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6DA4E5E1"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r w:rsidR="00824BDD" w:rsidRPr="0086171E" w14:paraId="11774EB2" w14:textId="77777777" w:rsidTr="009635D7">
        <w:tc>
          <w:tcPr>
            <w:tcW w:w="704" w:type="dxa"/>
          </w:tcPr>
          <w:p w14:paraId="15A8FC3C"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0EE13C01"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71C79A4C"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r w:rsidR="00824BDD" w:rsidRPr="0086171E" w14:paraId="12982175" w14:textId="77777777" w:rsidTr="009635D7">
        <w:tc>
          <w:tcPr>
            <w:tcW w:w="704" w:type="dxa"/>
          </w:tcPr>
          <w:p w14:paraId="2912CA86"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50F03193"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29AAA567"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r w:rsidR="00824BDD" w:rsidRPr="0086171E" w14:paraId="155BB543" w14:textId="77777777" w:rsidTr="009635D7">
        <w:tc>
          <w:tcPr>
            <w:tcW w:w="704" w:type="dxa"/>
          </w:tcPr>
          <w:p w14:paraId="71485274"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7E901AE2"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79643BEC"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r w:rsidR="00824BDD" w:rsidRPr="0086171E" w14:paraId="6A8365F9" w14:textId="77777777" w:rsidTr="009635D7">
        <w:tc>
          <w:tcPr>
            <w:tcW w:w="704" w:type="dxa"/>
          </w:tcPr>
          <w:p w14:paraId="7A458DCC"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595DCFBB"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7EF72640"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r w:rsidR="00824BDD" w:rsidRPr="0086171E" w14:paraId="70EA5276" w14:textId="77777777" w:rsidTr="009635D7">
        <w:tc>
          <w:tcPr>
            <w:tcW w:w="704" w:type="dxa"/>
          </w:tcPr>
          <w:p w14:paraId="4DEC040E"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72647DED"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143FDC12"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r w:rsidR="00824BDD" w:rsidRPr="0086171E" w14:paraId="60E5EC2D" w14:textId="77777777" w:rsidTr="009635D7">
        <w:tc>
          <w:tcPr>
            <w:tcW w:w="704" w:type="dxa"/>
          </w:tcPr>
          <w:p w14:paraId="686A7459"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56FE615B"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77E9D6E4"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r w:rsidR="00824BDD" w:rsidRPr="0086171E" w14:paraId="3B796BEE" w14:textId="77777777" w:rsidTr="009635D7">
        <w:tc>
          <w:tcPr>
            <w:tcW w:w="704" w:type="dxa"/>
          </w:tcPr>
          <w:p w14:paraId="6FA26438"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43EBAB6F"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431C9B2A"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r w:rsidR="00824BDD" w:rsidRPr="0086171E" w14:paraId="215672E4" w14:textId="77777777" w:rsidTr="009635D7">
        <w:tc>
          <w:tcPr>
            <w:tcW w:w="704" w:type="dxa"/>
          </w:tcPr>
          <w:p w14:paraId="3C2E62DA"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5A93136B" w14:textId="77777777" w:rsidR="00824BDD" w:rsidRPr="0086171E" w:rsidRDefault="00824BDD" w:rsidP="009635D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575CE1FC" w14:textId="77777777" w:rsidR="00824BDD" w:rsidRPr="0086171E" w:rsidRDefault="00824BDD" w:rsidP="009635D7">
            <w:pPr>
              <w:tabs>
                <w:tab w:val="left" w:pos="993"/>
              </w:tabs>
              <w:ind w:firstLine="0"/>
              <w:rPr>
                <w:rFonts w:eastAsia="Times New Roman"/>
                <w:color w:val="000000" w:themeColor="text1"/>
                <w:sz w:val="20"/>
                <w:szCs w:val="20"/>
                <w:lang w:eastAsia="ru-RU"/>
              </w:rPr>
            </w:pPr>
          </w:p>
        </w:tc>
      </w:tr>
    </w:tbl>
    <w:p w14:paraId="0C824F5A" w14:textId="77777777" w:rsidR="00824BDD" w:rsidRPr="0086171E" w:rsidRDefault="00824BDD" w:rsidP="00824BDD">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7E2ADDD9" w14:textId="77777777" w:rsidR="00824BDD" w:rsidRPr="0086171E" w:rsidRDefault="00824BDD" w:rsidP="00824BD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14:paraId="4D8DC9D6" w14:textId="77777777" w:rsidR="00824BDD" w:rsidRPr="00A9755B" w:rsidRDefault="00824BDD" w:rsidP="00824BDD">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14:paraId="53850842" w14:textId="77777777" w:rsidR="00824BDD" w:rsidRPr="0086171E" w:rsidRDefault="00824BDD" w:rsidP="00824BD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14:paraId="319AACEF" w14:textId="77777777" w:rsidR="00824BDD" w:rsidRPr="00A9755B" w:rsidRDefault="00824BDD" w:rsidP="00824BDD">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14:paraId="15E92851" w14:textId="77777777" w:rsidR="00824BDD" w:rsidRDefault="00824BDD" w:rsidP="00824BD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2CBC5696" w14:textId="77777777" w:rsidR="00824BDD" w:rsidRPr="0086171E" w:rsidRDefault="00824BDD" w:rsidP="00824BDD">
      <w:pPr>
        <w:shd w:val="clear" w:color="auto" w:fill="FFFFFF"/>
        <w:ind w:firstLine="0"/>
        <w:rPr>
          <w:rFonts w:eastAsia="Times New Roman"/>
          <w:color w:val="000000" w:themeColor="text1"/>
          <w:sz w:val="20"/>
          <w:szCs w:val="20"/>
          <w:lang w:eastAsia="ru-RU"/>
        </w:rPr>
      </w:pPr>
    </w:p>
    <w:p w14:paraId="35E59C2B"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44A4F61D"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07827DDF"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3423847E"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519E9D41"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4D03AB64"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20D300EF"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59D78FFD"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3DBBBB78" w14:textId="2EF721DC" w:rsidR="00824BDD" w:rsidRPr="00CF4527" w:rsidRDefault="00824BDD" w:rsidP="00824BDD">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Pr>
          <w:rFonts w:eastAsia="Times New Roman"/>
          <w:color w:val="000000" w:themeColor="text1"/>
          <w:sz w:val="20"/>
          <w:szCs w:val="20"/>
          <w:lang w:eastAsia="ru-RU"/>
        </w:rPr>
        <w:t>ятия _______</w:t>
      </w:r>
      <w:r w:rsidR="003F0275">
        <w:rPr>
          <w:rFonts w:eastAsia="Times New Roman"/>
          <w:color w:val="000000" w:themeColor="text1"/>
          <w:sz w:val="20"/>
          <w:szCs w:val="20"/>
          <w:lang w:eastAsia="ru-RU"/>
        </w:rPr>
        <w:t>_______________________________________________________</w:t>
      </w:r>
      <w:r>
        <w:rPr>
          <w:rFonts w:eastAsia="Times New Roman"/>
          <w:color w:val="000000" w:themeColor="text1"/>
          <w:sz w:val="20"/>
          <w:szCs w:val="20"/>
          <w:lang w:eastAsia="ru-RU"/>
        </w:rPr>
        <w:t>_____________________</w:t>
      </w:r>
      <w:r w:rsidRPr="00CF4527">
        <w:rPr>
          <w:rFonts w:eastAsia="Times New Roman"/>
          <w:color w:val="000000" w:themeColor="text1"/>
          <w:sz w:val="20"/>
          <w:szCs w:val="20"/>
          <w:lang w:eastAsia="ru-RU"/>
        </w:rPr>
        <w:t>______</w:t>
      </w:r>
    </w:p>
    <w:p w14:paraId="6613CD46" w14:textId="6E054C9B" w:rsidR="00824BDD" w:rsidRPr="0086171E" w:rsidRDefault="00824BDD" w:rsidP="00824BD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w:t>
      </w:r>
      <w:r w:rsidR="003F0275">
        <w:rPr>
          <w:rFonts w:eastAsia="Times New Roman"/>
          <w:color w:val="000000" w:themeColor="text1"/>
          <w:sz w:val="20"/>
          <w:szCs w:val="20"/>
          <w:lang w:eastAsia="ru-RU"/>
        </w:rPr>
        <w:t>____________</w:t>
      </w:r>
      <w:r w:rsidRPr="0086171E">
        <w:rPr>
          <w:rFonts w:eastAsia="Times New Roman"/>
          <w:color w:val="000000" w:themeColor="text1"/>
          <w:sz w:val="20"/>
          <w:szCs w:val="20"/>
          <w:lang w:eastAsia="ru-RU"/>
        </w:rPr>
        <w:t xml:space="preserve"> (___________________________________) рублей</w:t>
      </w:r>
      <w:r w:rsidR="003F0275">
        <w:rPr>
          <w:rFonts w:eastAsia="Times New Roman"/>
          <w:color w:val="000000" w:themeColor="text1"/>
          <w:sz w:val="20"/>
          <w:szCs w:val="20"/>
          <w:lang w:eastAsia="ru-RU"/>
        </w:rPr>
        <w:t>____ копеек</w:t>
      </w:r>
      <w:r w:rsidRPr="0086171E">
        <w:rPr>
          <w:rFonts w:eastAsia="Times New Roman"/>
          <w:color w:val="000000" w:themeColor="text1"/>
          <w:sz w:val="20"/>
          <w:szCs w:val="20"/>
          <w:lang w:eastAsia="ru-RU"/>
        </w:rPr>
        <w:t xml:space="preserve"> и включает в себя стоимость услуги, включая налоги и пошлины, которые необходимо выплатить при исполнении договора</w:t>
      </w:r>
      <w:r w:rsidR="003F0275">
        <w:rPr>
          <w:rFonts w:eastAsia="Times New Roman"/>
          <w:color w:val="000000" w:themeColor="text1"/>
          <w:sz w:val="20"/>
          <w:szCs w:val="20"/>
          <w:lang w:eastAsia="ru-RU"/>
        </w:rPr>
        <w:t>.</w:t>
      </w:r>
    </w:p>
    <w:p w14:paraId="20B6D8BD"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21A58A20" w14:textId="77777777" w:rsidR="00824BDD" w:rsidRPr="0086171E" w:rsidRDefault="00824BDD" w:rsidP="00824BDD">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66B0C1B1" w14:textId="77777777" w:rsidR="00824BDD" w:rsidRPr="0086171E" w:rsidRDefault="00824BDD" w:rsidP="00824BD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Pr>
          <w:rFonts w:eastAsia="Times New Roman"/>
          <w:color w:val="000000" w:themeColor="text1"/>
          <w:sz w:val="20"/>
          <w:szCs w:val="20"/>
          <w:lang w:eastAsia="ru-RU"/>
        </w:rPr>
        <w:t>_________________</w:t>
      </w:r>
    </w:p>
    <w:p w14:paraId="7AA54CF6" w14:textId="77777777" w:rsidR="00ED605C" w:rsidRDefault="00ED605C" w:rsidP="00ED605C">
      <w:pPr>
        <w:shd w:val="clear" w:color="auto" w:fill="FFFFFF"/>
        <w:contextualSpacing/>
        <w:rPr>
          <w:rFonts w:eastAsia="Times New Roman"/>
          <w:color w:val="000000" w:themeColor="text1"/>
          <w:sz w:val="20"/>
          <w:szCs w:val="20"/>
          <w:lang w:eastAsia="ru-RU"/>
        </w:rPr>
      </w:pPr>
    </w:p>
    <w:p w14:paraId="26039BDD" w14:textId="3867A157" w:rsidR="00824BDD" w:rsidRPr="0086171E" w:rsidRDefault="00824BDD" w:rsidP="00824BDD">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 настоящей заявке прилагаются </w:t>
      </w:r>
      <w:r w:rsidR="003F0275">
        <w:rPr>
          <w:rFonts w:eastAsia="Times New Roman"/>
          <w:color w:val="000000" w:themeColor="text1"/>
          <w:sz w:val="20"/>
          <w:szCs w:val="20"/>
          <w:lang w:eastAsia="ru-RU"/>
        </w:rPr>
        <w:t>следующие</w:t>
      </w:r>
      <w:r w:rsidRPr="0086171E">
        <w:rPr>
          <w:rFonts w:eastAsia="Times New Roman"/>
          <w:color w:val="000000" w:themeColor="text1"/>
          <w:sz w:val="20"/>
          <w:szCs w:val="20"/>
          <w:lang w:eastAsia="ru-RU"/>
        </w:rPr>
        <w:t xml:space="preserve"> документы:</w:t>
      </w:r>
    </w:p>
    <w:tbl>
      <w:tblPr>
        <w:tblStyle w:val="a8"/>
        <w:tblW w:w="0" w:type="auto"/>
        <w:tblInd w:w="-5" w:type="dxa"/>
        <w:tblLook w:val="04A0" w:firstRow="1" w:lastRow="0" w:firstColumn="1" w:lastColumn="0" w:noHBand="0" w:noVBand="1"/>
      </w:tblPr>
      <w:tblGrid>
        <w:gridCol w:w="1276"/>
        <w:gridCol w:w="5079"/>
        <w:gridCol w:w="2995"/>
      </w:tblGrid>
      <w:tr w:rsidR="00824BDD" w:rsidRPr="0086171E" w14:paraId="44A2C253" w14:textId="77777777" w:rsidTr="009635D7">
        <w:tc>
          <w:tcPr>
            <w:tcW w:w="1276" w:type="dxa"/>
          </w:tcPr>
          <w:p w14:paraId="737F2AB9"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7096F94F"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6AE74083"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824BDD" w:rsidRPr="0086171E" w14:paraId="7C724BB9" w14:textId="77777777" w:rsidTr="009635D7">
        <w:tc>
          <w:tcPr>
            <w:tcW w:w="1276" w:type="dxa"/>
          </w:tcPr>
          <w:p w14:paraId="3305B0D0"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7C5CDA0D"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1126114C" w14:textId="77777777" w:rsidR="00824BDD" w:rsidRPr="0086171E" w:rsidRDefault="00824BDD" w:rsidP="009635D7">
            <w:pPr>
              <w:ind w:firstLine="0"/>
              <w:contextualSpacing/>
              <w:rPr>
                <w:rFonts w:eastAsia="Times New Roman"/>
                <w:color w:val="000000" w:themeColor="text1"/>
                <w:sz w:val="20"/>
                <w:szCs w:val="20"/>
                <w:lang w:eastAsia="ru-RU"/>
              </w:rPr>
            </w:pPr>
          </w:p>
        </w:tc>
      </w:tr>
      <w:tr w:rsidR="00824BDD" w:rsidRPr="0086171E" w14:paraId="74D88E4B" w14:textId="77777777" w:rsidTr="009635D7">
        <w:tc>
          <w:tcPr>
            <w:tcW w:w="1276" w:type="dxa"/>
          </w:tcPr>
          <w:p w14:paraId="47D00479"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124870FF"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0023B4B7" w14:textId="77777777" w:rsidR="00824BDD" w:rsidRPr="0086171E" w:rsidRDefault="00824BDD" w:rsidP="009635D7">
            <w:pPr>
              <w:ind w:firstLine="0"/>
              <w:contextualSpacing/>
              <w:rPr>
                <w:rFonts w:eastAsia="Times New Roman"/>
                <w:color w:val="000000" w:themeColor="text1"/>
                <w:sz w:val="20"/>
                <w:szCs w:val="20"/>
                <w:lang w:eastAsia="ru-RU"/>
              </w:rPr>
            </w:pPr>
          </w:p>
        </w:tc>
      </w:tr>
      <w:tr w:rsidR="00824BDD" w:rsidRPr="0086171E" w14:paraId="5AD320A5" w14:textId="77777777" w:rsidTr="009635D7">
        <w:tc>
          <w:tcPr>
            <w:tcW w:w="1276" w:type="dxa"/>
          </w:tcPr>
          <w:p w14:paraId="32D7CDD5"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1C002C8A"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4DB95A89" w14:textId="77777777" w:rsidR="00824BDD" w:rsidRPr="0086171E" w:rsidRDefault="00824BDD" w:rsidP="009635D7">
            <w:pPr>
              <w:ind w:firstLine="0"/>
              <w:contextualSpacing/>
              <w:rPr>
                <w:rFonts w:eastAsia="Times New Roman"/>
                <w:color w:val="000000" w:themeColor="text1"/>
                <w:sz w:val="20"/>
                <w:szCs w:val="20"/>
                <w:lang w:eastAsia="ru-RU"/>
              </w:rPr>
            </w:pPr>
          </w:p>
        </w:tc>
      </w:tr>
      <w:tr w:rsidR="00824BDD" w:rsidRPr="0086171E" w14:paraId="16605723" w14:textId="77777777" w:rsidTr="009635D7">
        <w:tc>
          <w:tcPr>
            <w:tcW w:w="1276" w:type="dxa"/>
          </w:tcPr>
          <w:p w14:paraId="709842D7"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1C491756" w14:textId="77777777" w:rsidR="00824BDD" w:rsidRPr="0086171E" w:rsidRDefault="00824BDD" w:rsidP="009635D7">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3B110101" w14:textId="77777777" w:rsidR="00824BDD" w:rsidRPr="0086171E" w:rsidRDefault="00824BDD" w:rsidP="009635D7">
            <w:pPr>
              <w:ind w:firstLine="0"/>
              <w:contextualSpacing/>
              <w:rPr>
                <w:rFonts w:eastAsia="Times New Roman"/>
                <w:color w:val="000000" w:themeColor="text1"/>
                <w:sz w:val="20"/>
                <w:szCs w:val="20"/>
                <w:lang w:eastAsia="ru-RU"/>
              </w:rPr>
            </w:pPr>
          </w:p>
        </w:tc>
      </w:tr>
      <w:tr w:rsidR="00824BDD" w:rsidRPr="0086171E" w14:paraId="321C2D43" w14:textId="77777777" w:rsidTr="009635D7">
        <w:tc>
          <w:tcPr>
            <w:tcW w:w="1276" w:type="dxa"/>
          </w:tcPr>
          <w:p w14:paraId="08FB900B" w14:textId="77777777" w:rsidR="00824BDD" w:rsidRPr="0086171E" w:rsidRDefault="00824BDD" w:rsidP="009635D7">
            <w:pPr>
              <w:ind w:firstLine="0"/>
              <w:contextualSpacing/>
              <w:rPr>
                <w:rFonts w:eastAsia="Times New Roman"/>
                <w:color w:val="000000" w:themeColor="text1"/>
                <w:sz w:val="20"/>
                <w:szCs w:val="20"/>
                <w:lang w:eastAsia="ru-RU"/>
              </w:rPr>
            </w:pPr>
          </w:p>
        </w:tc>
        <w:tc>
          <w:tcPr>
            <w:tcW w:w="5079" w:type="dxa"/>
          </w:tcPr>
          <w:p w14:paraId="35D19D8F" w14:textId="77777777" w:rsidR="00824BDD" w:rsidRPr="0086171E" w:rsidRDefault="00824BDD" w:rsidP="009635D7">
            <w:pPr>
              <w:ind w:firstLine="0"/>
              <w:contextualSpacing/>
              <w:rPr>
                <w:rFonts w:eastAsia="Times New Roman"/>
                <w:color w:val="000000" w:themeColor="text1"/>
                <w:sz w:val="20"/>
                <w:szCs w:val="20"/>
                <w:lang w:eastAsia="ru-RU"/>
              </w:rPr>
            </w:pPr>
          </w:p>
        </w:tc>
        <w:tc>
          <w:tcPr>
            <w:tcW w:w="2995" w:type="dxa"/>
          </w:tcPr>
          <w:p w14:paraId="45964D31" w14:textId="77777777" w:rsidR="00824BDD" w:rsidRPr="0086171E" w:rsidRDefault="00824BDD" w:rsidP="009635D7">
            <w:pPr>
              <w:ind w:firstLine="0"/>
              <w:contextualSpacing/>
              <w:rPr>
                <w:rFonts w:eastAsia="Times New Roman"/>
                <w:color w:val="000000" w:themeColor="text1"/>
                <w:sz w:val="20"/>
                <w:szCs w:val="20"/>
                <w:lang w:eastAsia="ru-RU"/>
              </w:rPr>
            </w:pPr>
          </w:p>
        </w:tc>
      </w:tr>
    </w:tbl>
    <w:p w14:paraId="7E0142B8" w14:textId="77777777" w:rsidR="00824BDD" w:rsidRPr="0086171E" w:rsidRDefault="00824BDD" w:rsidP="00824BDD">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116995D1"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1AA527E7" w14:textId="77777777" w:rsidR="00824BDD" w:rsidRPr="0086171E" w:rsidRDefault="00824BDD" w:rsidP="00824BDD">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9"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4CF88C81" w14:textId="77777777" w:rsidR="00824BDD" w:rsidRPr="0086171E" w:rsidRDefault="00824BDD" w:rsidP="00824BDD">
      <w:pPr>
        <w:shd w:val="clear" w:color="auto" w:fill="FFFFFF"/>
        <w:ind w:firstLine="0"/>
        <w:contextualSpacing/>
        <w:rPr>
          <w:rFonts w:eastAsia="Times New Roman"/>
          <w:color w:val="000000" w:themeColor="text1"/>
          <w:sz w:val="20"/>
          <w:szCs w:val="20"/>
          <w:lang w:eastAsia="ru-RU"/>
        </w:rPr>
      </w:pPr>
    </w:p>
    <w:p w14:paraId="7633048E" w14:textId="77777777" w:rsidR="00824BDD" w:rsidRPr="0086171E" w:rsidRDefault="00824BDD" w:rsidP="00824BDD">
      <w:pPr>
        <w:shd w:val="clear" w:color="auto" w:fill="FFFFFF"/>
        <w:ind w:firstLine="0"/>
        <w:contextualSpacing/>
        <w:rPr>
          <w:rFonts w:eastAsia="Times New Roman"/>
          <w:color w:val="000000" w:themeColor="text1"/>
          <w:sz w:val="20"/>
          <w:szCs w:val="20"/>
          <w:lang w:eastAsia="ru-RU"/>
        </w:rPr>
      </w:pPr>
    </w:p>
    <w:p w14:paraId="1E42B7AB" w14:textId="649161F3" w:rsidR="00824BDD" w:rsidRPr="0086171E" w:rsidRDefault="00824BDD" w:rsidP="00824BDD">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w:t>
      </w:r>
      <w:r w:rsidR="00ED605C">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            </w:t>
      </w:r>
      <w:r w:rsidR="00ED605C">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w:t>
      </w:r>
      <w:r w:rsidR="00ED605C">
        <w:rPr>
          <w:rFonts w:eastAsia="Times New Roman"/>
          <w:color w:val="000000" w:themeColor="text1"/>
          <w:sz w:val="20"/>
          <w:szCs w:val="20"/>
          <w:lang w:eastAsia="ru-RU"/>
        </w:rPr>
        <w:t>____</w:t>
      </w:r>
      <w:r w:rsidRPr="0086171E">
        <w:rPr>
          <w:rFonts w:eastAsia="Times New Roman"/>
          <w:color w:val="000000" w:themeColor="text1"/>
          <w:sz w:val="20"/>
          <w:szCs w:val="20"/>
          <w:lang w:eastAsia="ru-RU"/>
        </w:rPr>
        <w:t>_______________</w:t>
      </w:r>
    </w:p>
    <w:p w14:paraId="008CED2C" w14:textId="00017689" w:rsidR="00824BDD" w:rsidRPr="0086171E" w:rsidRDefault="00ED605C" w:rsidP="00824BDD">
      <w:pPr>
        <w:shd w:val="clear" w:color="auto" w:fill="FFFFFF"/>
        <w:ind w:firstLine="0"/>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824BDD" w:rsidRPr="0086171E">
        <w:rPr>
          <w:rFonts w:eastAsia="Times New Roman"/>
          <w:color w:val="000000" w:themeColor="text1"/>
          <w:sz w:val="20"/>
          <w:szCs w:val="20"/>
          <w:lang w:eastAsia="ru-RU"/>
        </w:rPr>
        <w:t xml:space="preserve">должность                  </w:t>
      </w:r>
      <w:r>
        <w:rPr>
          <w:rFonts w:eastAsia="Times New Roman"/>
          <w:color w:val="000000" w:themeColor="text1"/>
          <w:sz w:val="20"/>
          <w:szCs w:val="20"/>
          <w:lang w:eastAsia="ru-RU"/>
        </w:rPr>
        <w:t xml:space="preserve">                  </w:t>
      </w:r>
      <w:r w:rsidR="00824BDD" w:rsidRPr="0086171E">
        <w:rPr>
          <w:rFonts w:eastAsia="Times New Roman"/>
          <w:color w:val="000000" w:themeColor="text1"/>
          <w:sz w:val="20"/>
          <w:szCs w:val="20"/>
          <w:lang w:eastAsia="ru-RU"/>
        </w:rPr>
        <w:t xml:space="preserve">  </w:t>
      </w:r>
      <w:r>
        <w:rPr>
          <w:rFonts w:eastAsia="Times New Roman"/>
          <w:color w:val="000000" w:themeColor="text1"/>
          <w:sz w:val="20"/>
          <w:szCs w:val="20"/>
          <w:lang w:eastAsia="ru-RU"/>
        </w:rPr>
        <w:t xml:space="preserve">              </w:t>
      </w:r>
      <w:r w:rsidR="00824BDD" w:rsidRPr="0086171E">
        <w:rPr>
          <w:rFonts w:eastAsia="Times New Roman"/>
          <w:color w:val="000000" w:themeColor="text1"/>
          <w:sz w:val="20"/>
          <w:szCs w:val="20"/>
          <w:lang w:eastAsia="ru-RU"/>
        </w:rPr>
        <w:t>подпись                                             расшифровка подписи</w:t>
      </w:r>
    </w:p>
    <w:p w14:paraId="3973607D" w14:textId="77777777" w:rsidR="00824BDD" w:rsidRPr="0086171E" w:rsidRDefault="00824BDD" w:rsidP="00824BDD">
      <w:pPr>
        <w:shd w:val="clear" w:color="auto" w:fill="FFFFFF"/>
        <w:ind w:firstLine="0"/>
        <w:rPr>
          <w:rFonts w:eastAsia="Times New Roman"/>
          <w:color w:val="000000" w:themeColor="text1"/>
          <w:sz w:val="20"/>
          <w:szCs w:val="20"/>
          <w:lang w:eastAsia="ru-RU"/>
        </w:rPr>
      </w:pPr>
    </w:p>
    <w:p w14:paraId="1A497B66" w14:textId="77777777" w:rsidR="00824BDD" w:rsidRPr="0086171E" w:rsidRDefault="00824BDD" w:rsidP="00824BD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14:paraId="100FAAC9" w14:textId="77777777" w:rsidR="00824BDD" w:rsidRPr="006445AB" w:rsidRDefault="00824BDD" w:rsidP="00824BDD">
      <w:pPr>
        <w:ind w:left="6237" w:firstLine="0"/>
        <w:jc w:val="left"/>
        <w:rPr>
          <w:rFonts w:eastAsia="Times New Roman"/>
          <w:color w:val="000000" w:themeColor="text1"/>
          <w:sz w:val="20"/>
          <w:szCs w:val="20"/>
          <w:lang w:eastAsia="ru-RU"/>
        </w:rPr>
      </w:pPr>
    </w:p>
    <w:p w14:paraId="4417935F" w14:textId="77777777" w:rsidR="00824BDD" w:rsidRPr="0086171E" w:rsidRDefault="00824BDD" w:rsidP="00824BDD">
      <w:pPr>
        <w:rPr>
          <w:color w:val="000000" w:themeColor="text1"/>
          <w:sz w:val="20"/>
          <w:szCs w:val="20"/>
        </w:rPr>
      </w:pPr>
    </w:p>
    <w:p w14:paraId="1A6A627D" w14:textId="77777777" w:rsidR="00930940" w:rsidRDefault="00930940" w:rsidP="00BA0F65">
      <w:pPr>
        <w:ind w:left="6237" w:firstLine="0"/>
        <w:jc w:val="left"/>
        <w:rPr>
          <w:rFonts w:eastAsia="Times New Roman"/>
          <w:sz w:val="20"/>
          <w:szCs w:val="20"/>
          <w:lang w:eastAsia="ru-RU"/>
        </w:rPr>
      </w:pPr>
    </w:p>
    <w:p w14:paraId="7E510DAE" w14:textId="77777777" w:rsidR="00930940" w:rsidRDefault="00930940" w:rsidP="00BA0F65">
      <w:pPr>
        <w:ind w:left="6237" w:firstLine="0"/>
        <w:jc w:val="left"/>
        <w:rPr>
          <w:rFonts w:eastAsia="Times New Roman"/>
          <w:sz w:val="20"/>
          <w:szCs w:val="20"/>
          <w:lang w:eastAsia="ru-RU"/>
        </w:rPr>
      </w:pPr>
    </w:p>
    <w:p w14:paraId="0686B5DD" w14:textId="77777777" w:rsidR="00930940" w:rsidRDefault="00930940" w:rsidP="00BA0F65">
      <w:pPr>
        <w:ind w:left="6237" w:firstLine="0"/>
        <w:jc w:val="left"/>
        <w:rPr>
          <w:rFonts w:eastAsia="Times New Roman"/>
          <w:sz w:val="20"/>
          <w:szCs w:val="20"/>
          <w:lang w:eastAsia="ru-RU"/>
        </w:rPr>
      </w:pPr>
    </w:p>
    <w:p w14:paraId="78FB9741" w14:textId="77777777" w:rsidR="00930940" w:rsidRDefault="00930940" w:rsidP="00BA0F65">
      <w:pPr>
        <w:ind w:left="6237" w:firstLine="0"/>
        <w:jc w:val="left"/>
        <w:rPr>
          <w:rFonts w:eastAsia="Times New Roman"/>
          <w:sz w:val="20"/>
          <w:szCs w:val="20"/>
          <w:lang w:eastAsia="ru-RU"/>
        </w:rPr>
      </w:pPr>
    </w:p>
    <w:p w14:paraId="66E68CC0" w14:textId="77777777" w:rsidR="00930940" w:rsidRDefault="00930940" w:rsidP="00BA0F65">
      <w:pPr>
        <w:ind w:left="6237" w:firstLine="0"/>
        <w:jc w:val="left"/>
        <w:rPr>
          <w:rFonts w:eastAsia="Times New Roman"/>
          <w:sz w:val="20"/>
          <w:szCs w:val="20"/>
          <w:lang w:eastAsia="ru-RU"/>
        </w:rPr>
      </w:pPr>
    </w:p>
    <w:p w14:paraId="35B29092" w14:textId="77777777" w:rsidR="00930940" w:rsidRPr="00743EE6" w:rsidRDefault="00930940" w:rsidP="00BA0F65">
      <w:pPr>
        <w:ind w:left="6237" w:firstLine="0"/>
        <w:jc w:val="left"/>
        <w:rPr>
          <w:rFonts w:eastAsia="Times New Roman"/>
          <w:sz w:val="20"/>
          <w:szCs w:val="20"/>
          <w:lang w:eastAsia="ru-RU"/>
        </w:rPr>
      </w:pPr>
    </w:p>
    <w:p w14:paraId="1E60FD52" w14:textId="77777777" w:rsidR="00BA0F65" w:rsidRPr="00743EE6" w:rsidRDefault="00BA0F65" w:rsidP="00BA0F65">
      <w:pPr>
        <w:ind w:left="6237" w:firstLine="0"/>
        <w:jc w:val="left"/>
        <w:rPr>
          <w:rFonts w:eastAsia="Times New Roman"/>
          <w:sz w:val="20"/>
          <w:szCs w:val="20"/>
          <w:lang w:eastAsia="ru-RU"/>
        </w:rPr>
      </w:pPr>
    </w:p>
    <w:p w14:paraId="09E2E2D2" w14:textId="77777777"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0245653" w14:textId="77777777"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D10854B" w14:textId="77777777"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DD6719A" w14:textId="77777777"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6D0F564" w14:textId="77777777" w:rsidR="00FA0BEA" w:rsidRDefault="00FA0BEA"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6962CC00" w14:textId="77777777" w:rsidR="00FA0BEA" w:rsidRDefault="00FA0BEA"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E391191" w14:textId="77777777" w:rsidR="00FA0BEA" w:rsidRDefault="00FA0BEA"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E639AED" w14:textId="77777777" w:rsidR="00FA0BEA" w:rsidRDefault="00FA0BEA" w:rsidP="00FD3B0C">
      <w:pPr>
        <w:tabs>
          <w:tab w:val="left" w:pos="426"/>
          <w:tab w:val="left" w:pos="567"/>
          <w:tab w:val="left" w:pos="1276"/>
        </w:tabs>
        <w:suppressAutoHyphens/>
        <w:ind w:left="525" w:firstLine="0"/>
        <w:contextualSpacing/>
        <w:jc w:val="left"/>
        <w:rPr>
          <w:rFonts w:eastAsia="Times New Roman"/>
          <w:color w:val="000000" w:themeColor="text1"/>
          <w:sz w:val="20"/>
          <w:szCs w:val="20"/>
          <w:lang w:eastAsia="ru-RU"/>
        </w:rPr>
      </w:pPr>
    </w:p>
    <w:sectPr w:rsidR="00FA0BEA" w:rsidSect="00ED605C">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62B"/>
    <w:multiLevelType w:val="hybridMultilevel"/>
    <w:tmpl w:val="88186192"/>
    <w:lvl w:ilvl="0" w:tplc="FCB09CEC">
      <w:start w:val="3"/>
      <w:numFmt w:val="bullet"/>
      <w:lvlText w:val=""/>
      <w:lvlJc w:val="left"/>
      <w:pPr>
        <w:ind w:left="997" w:hanging="360"/>
      </w:pPr>
      <w:rPr>
        <w:rFonts w:ascii="Symbol" w:eastAsia="Calibri" w:hAnsi="Symbol" w:cs="Times New Roman"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1" w15:restartNumberingAfterBreak="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C77B2"/>
    <w:multiLevelType w:val="hybridMultilevel"/>
    <w:tmpl w:val="EEE8EBB4"/>
    <w:lvl w:ilvl="0" w:tplc="F3AEDD14">
      <w:start w:val="1"/>
      <w:numFmt w:val="decimal"/>
      <w:lvlText w:val="%1."/>
      <w:lvlJc w:val="left"/>
      <w:pPr>
        <w:ind w:left="470" w:hanging="360"/>
      </w:pPr>
      <w:rPr>
        <w:rFonts w:ascii="Times New Roman" w:eastAsia="Calibri" w:hAnsi="Times New Roman" w:cs="Times New Roman"/>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5"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0F65"/>
    <w:rsid w:val="000416BA"/>
    <w:rsid w:val="00052B53"/>
    <w:rsid w:val="000B0EF8"/>
    <w:rsid w:val="000B3D71"/>
    <w:rsid w:val="000C0F77"/>
    <w:rsid w:val="000C54D3"/>
    <w:rsid w:val="000C69A9"/>
    <w:rsid w:val="00135E0A"/>
    <w:rsid w:val="001532E5"/>
    <w:rsid w:val="00181A8E"/>
    <w:rsid w:val="002818C5"/>
    <w:rsid w:val="002A708A"/>
    <w:rsid w:val="00313D14"/>
    <w:rsid w:val="00335396"/>
    <w:rsid w:val="003F0275"/>
    <w:rsid w:val="004E587E"/>
    <w:rsid w:val="004F157F"/>
    <w:rsid w:val="005144C1"/>
    <w:rsid w:val="00643800"/>
    <w:rsid w:val="006445AB"/>
    <w:rsid w:val="00683F0C"/>
    <w:rsid w:val="007213CB"/>
    <w:rsid w:val="00746BA2"/>
    <w:rsid w:val="00752EFA"/>
    <w:rsid w:val="007A4893"/>
    <w:rsid w:val="007B67F7"/>
    <w:rsid w:val="007F41AA"/>
    <w:rsid w:val="00824BDD"/>
    <w:rsid w:val="00851D55"/>
    <w:rsid w:val="008847AB"/>
    <w:rsid w:val="008B0E94"/>
    <w:rsid w:val="008B6A6B"/>
    <w:rsid w:val="00917BDC"/>
    <w:rsid w:val="00927E65"/>
    <w:rsid w:val="00930940"/>
    <w:rsid w:val="009748BE"/>
    <w:rsid w:val="00997706"/>
    <w:rsid w:val="009B01E5"/>
    <w:rsid w:val="009B623A"/>
    <w:rsid w:val="009F2F32"/>
    <w:rsid w:val="009F67AE"/>
    <w:rsid w:val="00A3720D"/>
    <w:rsid w:val="00A7129F"/>
    <w:rsid w:val="00AB0625"/>
    <w:rsid w:val="00AE2563"/>
    <w:rsid w:val="00AF1E44"/>
    <w:rsid w:val="00BA0F65"/>
    <w:rsid w:val="00C013E8"/>
    <w:rsid w:val="00C066F7"/>
    <w:rsid w:val="00C10896"/>
    <w:rsid w:val="00C112B4"/>
    <w:rsid w:val="00CC3149"/>
    <w:rsid w:val="00CF4527"/>
    <w:rsid w:val="00D236D4"/>
    <w:rsid w:val="00D80059"/>
    <w:rsid w:val="00DD3A55"/>
    <w:rsid w:val="00E07B17"/>
    <w:rsid w:val="00E07EB6"/>
    <w:rsid w:val="00E360E4"/>
    <w:rsid w:val="00E7106F"/>
    <w:rsid w:val="00E758A5"/>
    <w:rsid w:val="00EA781D"/>
    <w:rsid w:val="00ED2690"/>
    <w:rsid w:val="00ED605C"/>
    <w:rsid w:val="00F33F2C"/>
    <w:rsid w:val="00FA0BEA"/>
    <w:rsid w:val="00FD3B0C"/>
    <w:rsid w:val="00FE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EBD3"/>
  <w15:docId w15:val="{41054876-4904-42EB-B840-225F7B03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 w:id="666136337">
      <w:bodyDiv w:val="1"/>
      <w:marLeft w:val="0"/>
      <w:marRight w:val="0"/>
      <w:marTop w:val="0"/>
      <w:marBottom w:val="0"/>
      <w:divBdr>
        <w:top w:val="none" w:sz="0" w:space="0" w:color="auto"/>
        <w:left w:val="none" w:sz="0" w:space="0" w:color="auto"/>
        <w:bottom w:val="none" w:sz="0" w:space="0" w:color="auto"/>
        <w:right w:val="none" w:sz="0" w:space="0" w:color="auto"/>
      </w:divBdr>
    </w:div>
    <w:div w:id="861092629">
      <w:bodyDiv w:val="1"/>
      <w:marLeft w:val="0"/>
      <w:marRight w:val="0"/>
      <w:marTop w:val="0"/>
      <w:marBottom w:val="0"/>
      <w:divBdr>
        <w:top w:val="none" w:sz="0" w:space="0" w:color="auto"/>
        <w:left w:val="none" w:sz="0" w:space="0" w:color="auto"/>
        <w:bottom w:val="none" w:sz="0" w:space="0" w:color="auto"/>
        <w:right w:val="none" w:sz="0" w:space="0" w:color="auto"/>
      </w:divBdr>
    </w:div>
    <w:div w:id="14958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tyles" Target="styles.xml"/><Relationship Id="rId7" Type="http://schemas.openxmlformats.org/officeDocument/2006/relationships/hyperlink" Target="http://www.amurfond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91BD-F79E-4C82-AD6B-407AC7A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5</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FSK304</cp:lastModifiedBy>
  <cp:revision>22</cp:revision>
  <dcterms:created xsi:type="dcterms:W3CDTF">2019-08-05T05:12:00Z</dcterms:created>
  <dcterms:modified xsi:type="dcterms:W3CDTF">2019-10-25T06:57:00Z</dcterms:modified>
</cp:coreProperties>
</file>